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6C3FF" w14:textId="77777777" w:rsidR="00550290" w:rsidRPr="003A1D81" w:rsidRDefault="00550290" w:rsidP="00550290">
      <w:pPr>
        <w:shd w:val="clear" w:color="auto" w:fill="FFFFFF" w:themeFill="background1"/>
        <w:spacing w:after="0" w:line="276" w:lineRule="atLeast"/>
        <w:jc w:val="center"/>
        <w:textAlignment w:val="baseline"/>
        <w:outlineLvl w:val="0"/>
        <w:rPr>
          <w:rFonts w:eastAsia="Times New Roman"/>
          <w:color w:val="000000" w:themeColor="text1"/>
          <w:sz w:val="24"/>
          <w:szCs w:val="24"/>
          <w:lang w:eastAsia="en-GB"/>
        </w:rPr>
      </w:pPr>
      <w:r w:rsidRPr="0A1577E3">
        <w:rPr>
          <w:rFonts w:eastAsia="Times New Roman"/>
          <w:b/>
          <w:bCs/>
          <w:color w:val="000000"/>
          <w:kern w:val="36"/>
          <w:sz w:val="24"/>
          <w:szCs w:val="24"/>
          <w:lang w:eastAsia="en-GB"/>
        </w:rPr>
        <w:t xml:space="preserve">POLICY:  Academic Leadership </w:t>
      </w:r>
      <w:r>
        <w:rPr>
          <w:rFonts w:eastAsia="Times New Roman"/>
          <w:b/>
          <w:bCs/>
          <w:color w:val="000000"/>
          <w:kern w:val="36"/>
          <w:sz w:val="24"/>
          <w:szCs w:val="24"/>
          <w:lang w:eastAsia="en-GB"/>
        </w:rPr>
        <w:t>Roles &amp; Allowances</w:t>
      </w:r>
    </w:p>
    <w:p w14:paraId="6EB9DFE8" w14:textId="77777777" w:rsidR="00550290" w:rsidRPr="003A1D81" w:rsidRDefault="00550290" w:rsidP="00550290">
      <w:pPr>
        <w:shd w:val="clear" w:color="auto" w:fill="FFFFFF" w:themeFill="background1"/>
        <w:spacing w:after="0" w:line="276" w:lineRule="atLeast"/>
        <w:jc w:val="center"/>
        <w:textAlignment w:val="baseline"/>
        <w:outlineLvl w:val="0"/>
        <w:rPr>
          <w:rFonts w:eastAsia="Times New Roman"/>
          <w:b/>
          <w:bCs/>
          <w:color w:val="000000" w:themeColor="text1"/>
          <w:sz w:val="24"/>
          <w:szCs w:val="24"/>
          <w:lang w:eastAsia="en-GB"/>
        </w:rPr>
      </w:pPr>
    </w:p>
    <w:p w14:paraId="6BCFB20D" w14:textId="77777777" w:rsidR="00550290" w:rsidRDefault="00550290" w:rsidP="00550290">
      <w:pPr>
        <w:shd w:val="clear" w:color="auto" w:fill="FFFFFF" w:themeFill="background1"/>
        <w:spacing w:after="0" w:line="276" w:lineRule="atLeast"/>
        <w:jc w:val="center"/>
        <w:textAlignment w:val="baseline"/>
        <w:outlineLvl w:val="0"/>
        <w:rPr>
          <w:rFonts w:eastAsia="Times New Roman"/>
          <w:sz w:val="24"/>
          <w:szCs w:val="24"/>
          <w:lang w:eastAsia="en-GB"/>
        </w:rPr>
      </w:pPr>
      <w:r w:rsidRPr="00060EDD">
        <w:rPr>
          <w:rFonts w:eastAsia="Times New Roman"/>
          <w:sz w:val="24"/>
          <w:szCs w:val="24"/>
          <w:lang w:eastAsia="en-GB"/>
        </w:rPr>
        <w:t>This policy appl</w:t>
      </w:r>
      <w:r>
        <w:rPr>
          <w:rFonts w:eastAsia="Times New Roman"/>
          <w:sz w:val="24"/>
          <w:szCs w:val="24"/>
          <w:lang w:eastAsia="en-GB"/>
        </w:rPr>
        <w:t>ies</w:t>
      </w:r>
      <w:r w:rsidRPr="00060EDD">
        <w:rPr>
          <w:rFonts w:eastAsia="Times New Roman"/>
          <w:sz w:val="24"/>
          <w:szCs w:val="24"/>
          <w:lang w:eastAsia="en-GB"/>
        </w:rPr>
        <w:t xml:space="preserve"> to new </w:t>
      </w:r>
      <w:r>
        <w:rPr>
          <w:rFonts w:eastAsia="Times New Roman"/>
          <w:sz w:val="24"/>
          <w:szCs w:val="24"/>
          <w:lang w:eastAsia="en-GB"/>
        </w:rPr>
        <w:t xml:space="preserve">academic leadership </w:t>
      </w:r>
      <w:r w:rsidRPr="00060EDD">
        <w:rPr>
          <w:rFonts w:eastAsia="Times New Roman"/>
          <w:sz w:val="24"/>
          <w:szCs w:val="24"/>
          <w:lang w:eastAsia="en-GB"/>
        </w:rPr>
        <w:t>arrangements with effect from 1 August 2024</w:t>
      </w:r>
    </w:p>
    <w:p w14:paraId="19EE96C9" w14:textId="77777777" w:rsidR="00550290" w:rsidRDefault="00550290" w:rsidP="00550290">
      <w:pPr>
        <w:shd w:val="clear" w:color="auto" w:fill="FFFFFF" w:themeFill="background1"/>
        <w:spacing w:after="0" w:line="276" w:lineRule="atLeast"/>
        <w:jc w:val="center"/>
        <w:textAlignment w:val="baseline"/>
        <w:outlineLvl w:val="0"/>
        <w:rPr>
          <w:rFonts w:eastAsia="Times New Roman"/>
          <w:sz w:val="24"/>
          <w:szCs w:val="24"/>
          <w:lang w:eastAsia="en-GB"/>
        </w:rPr>
      </w:pPr>
    </w:p>
    <w:p w14:paraId="711B4C72" w14:textId="77777777" w:rsidR="00550290" w:rsidRPr="00060EDD" w:rsidRDefault="00550290" w:rsidP="00550290">
      <w:pPr>
        <w:shd w:val="clear" w:color="auto" w:fill="FFFFFF" w:themeFill="background1"/>
        <w:spacing w:after="0" w:line="276" w:lineRule="atLeast"/>
        <w:jc w:val="center"/>
        <w:textAlignment w:val="baseline"/>
        <w:outlineLvl w:val="0"/>
        <w:rPr>
          <w:rFonts w:eastAsia="Times New Roman"/>
          <w:kern w:val="36"/>
          <w:sz w:val="24"/>
          <w:szCs w:val="24"/>
          <w:lang w:eastAsia="en-GB"/>
        </w:rPr>
      </w:pPr>
      <w:r w:rsidRPr="00060EDD">
        <w:rPr>
          <w:rFonts w:eastAsia="Times New Roman"/>
          <w:sz w:val="24"/>
          <w:szCs w:val="24"/>
          <w:lang w:eastAsia="en-GB"/>
        </w:rPr>
        <w:t xml:space="preserve">Staff already in receipt of a leadership allowance will continue to receive the </w:t>
      </w:r>
      <w:r w:rsidRPr="00060EDD">
        <w:rPr>
          <w:rFonts w:eastAsia="Times New Roman"/>
          <w:b/>
          <w:bCs/>
          <w:sz w:val="24"/>
          <w:szCs w:val="24"/>
          <w:lang w:eastAsia="en-GB"/>
        </w:rPr>
        <w:t xml:space="preserve">Academic leadership supplement </w:t>
      </w:r>
      <w:r w:rsidRPr="00060EDD">
        <w:rPr>
          <w:rFonts w:eastAsia="Times New Roman"/>
          <w:sz w:val="24"/>
          <w:szCs w:val="24"/>
          <w:lang w:eastAsia="en-GB"/>
        </w:rPr>
        <w:t>outlined in their appointment letter.</w:t>
      </w:r>
    </w:p>
    <w:p w14:paraId="3F50B0CB" w14:textId="77777777" w:rsidR="00550290" w:rsidRPr="003A1D81" w:rsidRDefault="00550290" w:rsidP="00550290">
      <w:pPr>
        <w:shd w:val="clear" w:color="auto" w:fill="FFFFFF"/>
        <w:spacing w:after="0" w:line="276" w:lineRule="atLeast"/>
        <w:textAlignment w:val="baseline"/>
        <w:outlineLvl w:val="0"/>
        <w:rPr>
          <w:rFonts w:eastAsia="Times New Roman" w:cstheme="minorHAnsi"/>
          <w:color w:val="000000"/>
          <w:kern w:val="36"/>
          <w:sz w:val="24"/>
          <w:szCs w:val="24"/>
          <w:lang w:eastAsia="en-GB"/>
        </w:rPr>
      </w:pPr>
    </w:p>
    <w:p w14:paraId="159B2D7F" w14:textId="77777777" w:rsidR="00550290" w:rsidRPr="003A1D81" w:rsidRDefault="00550290" w:rsidP="00550290">
      <w:pPr>
        <w:pStyle w:val="ListParagraph"/>
        <w:numPr>
          <w:ilvl w:val="0"/>
          <w:numId w:val="3"/>
        </w:numPr>
        <w:spacing w:after="0" w:line="240" w:lineRule="auto"/>
        <w:outlineLvl w:val="0"/>
        <w:rPr>
          <w:rFonts w:eastAsia="Times New Roman" w:cstheme="minorHAnsi"/>
          <w:b/>
          <w:bCs/>
          <w:spacing w:val="-2"/>
          <w:kern w:val="36"/>
          <w:sz w:val="24"/>
          <w:szCs w:val="24"/>
          <w:lang w:eastAsia="en-GB"/>
        </w:rPr>
      </w:pPr>
      <w:r w:rsidRPr="003A1D81">
        <w:rPr>
          <w:rFonts w:eastAsia="Times New Roman" w:cstheme="minorHAnsi"/>
          <w:b/>
          <w:bCs/>
          <w:spacing w:val="-2"/>
          <w:kern w:val="36"/>
          <w:sz w:val="24"/>
          <w:szCs w:val="24"/>
          <w:lang w:eastAsia="en-GB"/>
        </w:rPr>
        <w:t>Purpos</w:t>
      </w:r>
      <w:r>
        <w:rPr>
          <w:rFonts w:eastAsia="Times New Roman" w:cstheme="minorHAnsi"/>
          <w:b/>
          <w:bCs/>
          <w:spacing w:val="-2"/>
          <w:kern w:val="36"/>
          <w:sz w:val="24"/>
          <w:szCs w:val="24"/>
          <w:lang w:eastAsia="en-GB"/>
        </w:rPr>
        <w:t>e</w:t>
      </w:r>
    </w:p>
    <w:p w14:paraId="7D2D1B21" w14:textId="77777777" w:rsidR="00550290" w:rsidRPr="003A1D81" w:rsidRDefault="00550290" w:rsidP="00550290">
      <w:pPr>
        <w:pStyle w:val="NormalWeb"/>
        <w:shd w:val="clear" w:color="auto" w:fill="FFFFFF" w:themeFill="background1"/>
        <w:spacing w:before="0" w:beforeAutospacing="0" w:after="0" w:afterAutospacing="0"/>
        <w:rPr>
          <w:rFonts w:asciiTheme="minorHAnsi" w:hAnsiTheme="minorHAnsi" w:cstheme="minorHAnsi"/>
          <w:spacing w:val="-2"/>
          <w:kern w:val="36"/>
        </w:rPr>
      </w:pPr>
    </w:p>
    <w:p w14:paraId="4676B175" w14:textId="77777777" w:rsidR="00550290" w:rsidRPr="003A1D81" w:rsidRDefault="00550290" w:rsidP="00550290">
      <w:pPr>
        <w:pStyle w:val="NormalWeb"/>
        <w:shd w:val="clear" w:color="auto" w:fill="FFFFFF" w:themeFill="background1"/>
        <w:spacing w:before="0" w:beforeAutospacing="0" w:after="0" w:afterAutospacing="0"/>
        <w:rPr>
          <w:rFonts w:asciiTheme="minorHAnsi" w:hAnsiTheme="minorHAnsi" w:cstheme="minorHAnsi"/>
          <w:spacing w:val="-2"/>
          <w:kern w:val="36"/>
        </w:rPr>
      </w:pPr>
      <w:r>
        <w:rPr>
          <w:rFonts w:asciiTheme="minorHAnsi" w:hAnsiTheme="minorHAnsi" w:cstheme="minorBidi"/>
          <w:spacing w:val="-2"/>
          <w:kern w:val="36"/>
        </w:rPr>
        <w:t>This policy sets out the framework for selection and reward for academic leadership roles</w:t>
      </w:r>
      <w:r w:rsidRPr="003A1D81">
        <w:rPr>
          <w:rFonts w:asciiTheme="minorHAnsi" w:hAnsiTheme="minorHAnsi" w:cstheme="minorHAnsi"/>
          <w:spacing w:val="-2"/>
          <w:kern w:val="36"/>
        </w:rPr>
        <w:t>.</w:t>
      </w:r>
    </w:p>
    <w:p w14:paraId="5282A1B5" w14:textId="77777777" w:rsidR="00550290" w:rsidRPr="003A1D81" w:rsidRDefault="00550290" w:rsidP="00550290">
      <w:pPr>
        <w:pStyle w:val="NormalWeb"/>
        <w:shd w:val="clear" w:color="auto" w:fill="FFFFFF" w:themeFill="background1"/>
        <w:spacing w:before="0" w:beforeAutospacing="0" w:after="0" w:afterAutospacing="0"/>
        <w:rPr>
          <w:rFonts w:asciiTheme="minorHAnsi" w:hAnsiTheme="minorHAnsi" w:cstheme="minorHAnsi"/>
          <w:spacing w:val="-2"/>
          <w:kern w:val="36"/>
        </w:rPr>
      </w:pPr>
      <w:r w:rsidRPr="225E2C6E">
        <w:rPr>
          <w:rFonts w:asciiTheme="minorHAnsi" w:hAnsiTheme="minorHAnsi" w:cstheme="minorBidi"/>
          <w:spacing w:val="-2"/>
          <w:kern w:val="36"/>
        </w:rPr>
        <w:t>The university recognises that</w:t>
      </w:r>
      <w:r>
        <w:rPr>
          <w:rFonts w:asciiTheme="minorHAnsi" w:hAnsiTheme="minorHAnsi" w:cstheme="minorBidi"/>
          <w:spacing w:val="-2"/>
          <w:kern w:val="36"/>
        </w:rPr>
        <w:t xml:space="preserve"> these roles</w:t>
      </w:r>
      <w:r w:rsidRPr="225E2C6E">
        <w:rPr>
          <w:rFonts w:asciiTheme="minorHAnsi" w:hAnsiTheme="minorHAnsi" w:cstheme="minorBidi"/>
          <w:spacing w:val="-2"/>
          <w:kern w:val="36"/>
        </w:rPr>
        <w:t xml:space="preserve"> are vitally important </w:t>
      </w:r>
      <w:r>
        <w:rPr>
          <w:rFonts w:asciiTheme="minorHAnsi" w:hAnsiTheme="minorHAnsi" w:cstheme="minorBidi"/>
          <w:spacing w:val="-2"/>
          <w:kern w:val="36"/>
        </w:rPr>
        <w:t xml:space="preserve">in their contribution </w:t>
      </w:r>
      <w:r w:rsidRPr="225E2C6E">
        <w:rPr>
          <w:rFonts w:asciiTheme="minorHAnsi" w:hAnsiTheme="minorHAnsi" w:cstheme="minorBidi"/>
          <w:spacing w:val="-2"/>
          <w:kern w:val="36"/>
        </w:rPr>
        <w:t>to the continued success of the University and t</w:t>
      </w:r>
      <w:r>
        <w:rPr>
          <w:rFonts w:asciiTheme="minorHAnsi" w:hAnsiTheme="minorHAnsi" w:cstheme="minorBidi"/>
          <w:spacing w:val="-2"/>
          <w:kern w:val="36"/>
        </w:rPr>
        <w:t>he</w:t>
      </w:r>
      <w:r w:rsidRPr="225E2C6E">
        <w:rPr>
          <w:rFonts w:asciiTheme="minorHAnsi" w:hAnsiTheme="minorHAnsi" w:cstheme="minorBidi"/>
          <w:spacing w:val="-2"/>
          <w:kern w:val="36"/>
        </w:rPr>
        <w:t xml:space="preserve"> deliver</w:t>
      </w:r>
      <w:r>
        <w:rPr>
          <w:rFonts w:asciiTheme="minorHAnsi" w:hAnsiTheme="minorHAnsi" w:cstheme="minorBidi"/>
          <w:spacing w:val="-2"/>
          <w:kern w:val="36"/>
        </w:rPr>
        <w:t>y of</w:t>
      </w:r>
      <w:r w:rsidRPr="225E2C6E">
        <w:rPr>
          <w:rFonts w:asciiTheme="minorHAnsi" w:hAnsiTheme="minorHAnsi" w:cstheme="minorBidi"/>
          <w:spacing w:val="-2"/>
          <w:kern w:val="36"/>
        </w:rPr>
        <w:t xml:space="preserve"> its strategy.</w:t>
      </w:r>
      <w:r>
        <w:rPr>
          <w:rFonts w:asciiTheme="minorHAnsi" w:hAnsiTheme="minorHAnsi" w:cstheme="minorBidi"/>
          <w:spacing w:val="-2"/>
          <w:kern w:val="36"/>
        </w:rPr>
        <w:t xml:space="preserve"> </w:t>
      </w:r>
    </w:p>
    <w:p w14:paraId="78826C2D" w14:textId="77777777" w:rsidR="00550290" w:rsidRPr="003A1D81" w:rsidRDefault="00550290" w:rsidP="00550290">
      <w:pPr>
        <w:pStyle w:val="NormalWeb"/>
        <w:shd w:val="clear" w:color="auto" w:fill="FFFFFF"/>
        <w:spacing w:before="0" w:beforeAutospacing="0" w:after="0" w:afterAutospacing="0"/>
        <w:rPr>
          <w:rFonts w:asciiTheme="minorHAnsi" w:hAnsiTheme="minorHAnsi" w:cstheme="minorHAnsi"/>
          <w:spacing w:val="-2"/>
          <w:kern w:val="36"/>
        </w:rPr>
      </w:pPr>
    </w:p>
    <w:p w14:paraId="3E7CE8DE" w14:textId="77777777" w:rsidR="00550290" w:rsidRPr="003A1D81" w:rsidRDefault="00550290" w:rsidP="00550290">
      <w:pPr>
        <w:pStyle w:val="NormalWeb"/>
        <w:numPr>
          <w:ilvl w:val="0"/>
          <w:numId w:val="3"/>
        </w:numPr>
        <w:shd w:val="clear" w:color="auto" w:fill="FFFFFF"/>
        <w:spacing w:before="0" w:beforeAutospacing="0" w:after="0" w:afterAutospacing="0"/>
        <w:rPr>
          <w:rFonts w:asciiTheme="minorHAnsi" w:hAnsiTheme="minorHAnsi" w:cstheme="minorHAnsi"/>
          <w:b/>
          <w:bCs/>
          <w:spacing w:val="-2"/>
          <w:kern w:val="36"/>
        </w:rPr>
      </w:pPr>
      <w:r w:rsidRPr="003A1D81">
        <w:rPr>
          <w:rFonts w:asciiTheme="minorHAnsi" w:hAnsiTheme="minorHAnsi" w:cstheme="minorHAnsi"/>
          <w:b/>
          <w:bCs/>
          <w:spacing w:val="-2"/>
          <w:kern w:val="36"/>
        </w:rPr>
        <w:t>Scope</w:t>
      </w:r>
    </w:p>
    <w:p w14:paraId="58FE637D" w14:textId="77777777" w:rsidR="00550290" w:rsidRPr="003A1D81" w:rsidRDefault="00550290" w:rsidP="00550290">
      <w:pPr>
        <w:spacing w:after="0" w:line="240" w:lineRule="auto"/>
        <w:outlineLvl w:val="0"/>
        <w:rPr>
          <w:rFonts w:eastAsia="Times New Roman" w:cstheme="minorHAnsi"/>
          <w:spacing w:val="-2"/>
          <w:kern w:val="36"/>
          <w:sz w:val="24"/>
          <w:szCs w:val="24"/>
          <w:lang w:eastAsia="en-GB"/>
        </w:rPr>
      </w:pPr>
    </w:p>
    <w:p w14:paraId="323BA042" w14:textId="77777777" w:rsidR="00550290" w:rsidRDefault="00550290" w:rsidP="00550290">
      <w:pPr>
        <w:spacing w:after="0" w:line="240" w:lineRule="auto"/>
        <w:outlineLvl w:val="0"/>
        <w:rPr>
          <w:rFonts w:eastAsia="Times New Roman"/>
          <w:sz w:val="24"/>
          <w:szCs w:val="24"/>
          <w:lang w:eastAsia="en-GB"/>
        </w:rPr>
      </w:pPr>
      <w:r w:rsidRPr="34D4C1F9">
        <w:rPr>
          <w:rFonts w:eastAsia="Times New Roman"/>
          <w:spacing w:val="-2"/>
          <w:kern w:val="36"/>
          <w:sz w:val="24"/>
          <w:szCs w:val="24"/>
          <w:lang w:eastAsia="en-GB"/>
        </w:rPr>
        <w:t xml:space="preserve">This policy is applicable to staff in </w:t>
      </w:r>
      <w:r>
        <w:rPr>
          <w:rFonts w:eastAsia="Times New Roman"/>
          <w:spacing w:val="-2"/>
          <w:kern w:val="36"/>
          <w:sz w:val="24"/>
          <w:szCs w:val="24"/>
          <w:lang w:eastAsia="en-GB"/>
        </w:rPr>
        <w:t xml:space="preserve">academic </w:t>
      </w:r>
      <w:r w:rsidRPr="34D4C1F9">
        <w:rPr>
          <w:rFonts w:eastAsia="Times New Roman"/>
          <w:spacing w:val="-2"/>
          <w:kern w:val="36"/>
          <w:sz w:val="24"/>
          <w:szCs w:val="24"/>
          <w:lang w:eastAsia="en-GB"/>
        </w:rPr>
        <w:t xml:space="preserve">leadership roles </w:t>
      </w:r>
      <w:r>
        <w:rPr>
          <w:rFonts w:eastAsia="Times New Roman"/>
          <w:spacing w:val="-2"/>
          <w:kern w:val="36"/>
          <w:sz w:val="24"/>
          <w:szCs w:val="24"/>
          <w:lang w:eastAsia="en-GB"/>
        </w:rPr>
        <w:t xml:space="preserve">as defined below </w:t>
      </w:r>
      <w:r w:rsidRPr="34D4C1F9">
        <w:rPr>
          <w:rFonts w:eastAsia="Times New Roman"/>
          <w:sz w:val="24"/>
          <w:szCs w:val="24"/>
          <w:lang w:eastAsia="en-GB"/>
        </w:rPr>
        <w:t xml:space="preserve">and replaces the previous Academic Leadership supplements policy and arrangements </w:t>
      </w:r>
    </w:p>
    <w:p w14:paraId="347FC265" w14:textId="77777777" w:rsidR="00550290" w:rsidRDefault="00550290" w:rsidP="00550290">
      <w:pPr>
        <w:spacing w:after="0" w:line="240" w:lineRule="auto"/>
        <w:outlineLvl w:val="0"/>
        <w:rPr>
          <w:rFonts w:eastAsia="Times New Roman"/>
          <w:sz w:val="24"/>
          <w:szCs w:val="24"/>
          <w:lang w:eastAsia="en-GB"/>
        </w:rPr>
      </w:pPr>
    </w:p>
    <w:p w14:paraId="24515BEF" w14:textId="77777777" w:rsidR="00550290" w:rsidRDefault="00550290" w:rsidP="00550290">
      <w:pPr>
        <w:spacing w:after="0" w:line="240" w:lineRule="auto"/>
        <w:outlineLvl w:val="0"/>
        <w:rPr>
          <w:rFonts w:eastAsia="Times New Roman" w:cstheme="minorHAnsi"/>
          <w:spacing w:val="-2"/>
          <w:kern w:val="36"/>
          <w:sz w:val="24"/>
          <w:szCs w:val="24"/>
          <w:lang w:eastAsia="en-GB"/>
        </w:rPr>
      </w:pPr>
    </w:p>
    <w:p w14:paraId="60409EFD" w14:textId="77777777" w:rsidR="00550290" w:rsidRPr="003A1D81" w:rsidRDefault="00550290" w:rsidP="00550290">
      <w:pPr>
        <w:spacing w:after="0" w:line="240" w:lineRule="auto"/>
        <w:outlineLvl w:val="0"/>
        <w:rPr>
          <w:rFonts w:eastAsia="Times New Roman"/>
          <w:b/>
          <w:bCs/>
          <w:spacing w:val="-2"/>
          <w:kern w:val="36"/>
          <w:sz w:val="24"/>
          <w:szCs w:val="24"/>
          <w:lang w:eastAsia="en-GB"/>
        </w:rPr>
      </w:pPr>
      <w:r w:rsidRPr="001855B1">
        <w:rPr>
          <w:rFonts w:eastAsia="Times New Roman" w:cstheme="minorHAnsi"/>
          <w:b/>
          <w:bCs/>
          <w:spacing w:val="-2"/>
          <w:kern w:val="36"/>
          <w:sz w:val="24"/>
          <w:szCs w:val="24"/>
          <w:lang w:eastAsia="en-GB"/>
        </w:rPr>
        <w:t>2.1</w:t>
      </w:r>
      <w:r>
        <w:rPr>
          <w:rFonts w:eastAsia="Times New Roman" w:cstheme="minorHAnsi"/>
          <w:spacing w:val="-2"/>
          <w:kern w:val="36"/>
          <w:sz w:val="24"/>
          <w:szCs w:val="24"/>
          <w:lang w:eastAsia="en-GB"/>
        </w:rPr>
        <w:t xml:space="preserve">  </w:t>
      </w:r>
      <w:r w:rsidRPr="07C8B6D7">
        <w:rPr>
          <w:rFonts w:eastAsia="Times New Roman"/>
          <w:b/>
          <w:bCs/>
          <w:spacing w:val="-2"/>
          <w:kern w:val="36"/>
          <w:sz w:val="24"/>
          <w:szCs w:val="24"/>
          <w:lang w:eastAsia="en-GB"/>
        </w:rPr>
        <w:t>Thematic Roles</w:t>
      </w:r>
      <w:r>
        <w:rPr>
          <w:rFonts w:eastAsia="Times New Roman"/>
          <w:b/>
          <w:bCs/>
          <w:spacing w:val="-2"/>
          <w:kern w:val="36"/>
          <w:sz w:val="24"/>
          <w:szCs w:val="24"/>
          <w:lang w:eastAsia="en-GB"/>
        </w:rPr>
        <w:t>/Faculty Roles in Scope</w:t>
      </w:r>
    </w:p>
    <w:p w14:paraId="2A202E79" w14:textId="77777777" w:rsidR="00550290" w:rsidRPr="003A1D81" w:rsidRDefault="00550290" w:rsidP="00550290">
      <w:pPr>
        <w:pStyle w:val="ListParagraph"/>
        <w:spacing w:after="0" w:line="240" w:lineRule="auto"/>
        <w:ind w:left="0"/>
        <w:outlineLvl w:val="0"/>
        <w:rPr>
          <w:rFonts w:eastAsia="Times New Roman" w:cstheme="minorHAnsi"/>
          <w:b/>
          <w:bCs/>
          <w:spacing w:val="-2"/>
          <w:kern w:val="36"/>
          <w:sz w:val="24"/>
          <w:szCs w:val="24"/>
          <w:lang w:eastAsia="en-GB"/>
        </w:rPr>
      </w:pPr>
    </w:p>
    <w:p w14:paraId="2FA39447" w14:textId="77777777" w:rsidR="00550290" w:rsidRPr="00D43852" w:rsidRDefault="00550290" w:rsidP="00550290">
      <w:pPr>
        <w:pStyle w:val="ListParagraph"/>
        <w:numPr>
          <w:ilvl w:val="0"/>
          <w:numId w:val="2"/>
        </w:numPr>
        <w:spacing w:after="0" w:line="240" w:lineRule="auto"/>
        <w:ind w:left="700"/>
        <w:rPr>
          <w:rFonts w:eastAsia="Times New Roman"/>
          <w:color w:val="333333"/>
          <w:sz w:val="24"/>
          <w:szCs w:val="24"/>
          <w:lang w:eastAsia="en-GB"/>
        </w:rPr>
      </w:pPr>
      <w:bookmarkStart w:id="0" w:name="_Hlk100731889"/>
      <w:r w:rsidRPr="00D43852">
        <w:rPr>
          <w:rFonts w:eastAsia="Times New Roman"/>
          <w:color w:val="333333"/>
          <w:sz w:val="24"/>
          <w:szCs w:val="24"/>
          <w:lang w:eastAsia="en-GB"/>
        </w:rPr>
        <w:t>Heads of School (standard 4 y</w:t>
      </w:r>
      <w:r>
        <w:rPr>
          <w:rFonts w:eastAsia="Times New Roman"/>
          <w:color w:val="333333"/>
          <w:sz w:val="24"/>
          <w:szCs w:val="24"/>
          <w:lang w:eastAsia="en-GB"/>
        </w:rPr>
        <w:t>ear term)</w:t>
      </w:r>
    </w:p>
    <w:p w14:paraId="317C23BD" w14:textId="77777777" w:rsidR="00550290" w:rsidRPr="00D43852" w:rsidRDefault="00550290" w:rsidP="00550290">
      <w:pPr>
        <w:pStyle w:val="ListParagraph"/>
        <w:numPr>
          <w:ilvl w:val="0"/>
          <w:numId w:val="2"/>
        </w:numPr>
        <w:spacing w:after="0" w:line="240" w:lineRule="auto"/>
        <w:ind w:left="700"/>
        <w:rPr>
          <w:rFonts w:eastAsia="Times New Roman"/>
          <w:color w:val="333333"/>
          <w:sz w:val="24"/>
          <w:szCs w:val="24"/>
          <w:lang w:eastAsia="en-GB"/>
        </w:rPr>
      </w:pPr>
      <w:r w:rsidRPr="00D43852">
        <w:rPr>
          <w:rFonts w:eastAsia="Times New Roman"/>
          <w:color w:val="333333"/>
          <w:sz w:val="24"/>
          <w:szCs w:val="24"/>
          <w:lang w:eastAsia="en-GB"/>
        </w:rPr>
        <w:t>Associate Pro Vice Chancellors (APVCs) (standard 3 year term)</w:t>
      </w:r>
    </w:p>
    <w:p w14:paraId="0273C921" w14:textId="77777777" w:rsidR="00550290" w:rsidRPr="00D43852" w:rsidRDefault="00550290" w:rsidP="00550290">
      <w:pPr>
        <w:pStyle w:val="ListParagraph"/>
        <w:numPr>
          <w:ilvl w:val="0"/>
          <w:numId w:val="2"/>
        </w:numPr>
        <w:spacing w:after="0" w:line="240" w:lineRule="auto"/>
        <w:ind w:left="700"/>
        <w:rPr>
          <w:rFonts w:eastAsia="Times New Roman"/>
          <w:color w:val="333333"/>
          <w:sz w:val="24"/>
          <w:szCs w:val="24"/>
          <w:lang w:eastAsia="en-GB"/>
        </w:rPr>
      </w:pPr>
      <w:r w:rsidRPr="00D43852">
        <w:rPr>
          <w:rFonts w:eastAsia="Times New Roman"/>
          <w:color w:val="333333"/>
          <w:sz w:val="24"/>
          <w:szCs w:val="24"/>
          <w:lang w:eastAsia="en-GB"/>
        </w:rPr>
        <w:t>Faculty Academic Director roles (standard 3 year term)</w:t>
      </w:r>
    </w:p>
    <w:p w14:paraId="2EF7A4B2" w14:textId="77777777" w:rsidR="00550290" w:rsidRPr="00D43852" w:rsidRDefault="00550290" w:rsidP="00550290">
      <w:pPr>
        <w:pStyle w:val="ListParagraph"/>
        <w:numPr>
          <w:ilvl w:val="0"/>
          <w:numId w:val="2"/>
        </w:numPr>
        <w:spacing w:after="0" w:line="240" w:lineRule="auto"/>
        <w:ind w:left="700"/>
        <w:rPr>
          <w:rFonts w:eastAsia="Times New Roman"/>
          <w:color w:val="333333"/>
          <w:sz w:val="24"/>
          <w:szCs w:val="24"/>
          <w:lang w:eastAsia="en-GB"/>
        </w:rPr>
      </w:pPr>
      <w:r w:rsidRPr="00D43852">
        <w:rPr>
          <w:rFonts w:eastAsia="Times New Roman"/>
          <w:color w:val="333333"/>
          <w:sz w:val="24"/>
          <w:szCs w:val="24"/>
          <w:lang w:eastAsia="en-GB"/>
        </w:rPr>
        <w:t>Thematic Academic Director roles (s</w:t>
      </w:r>
      <w:r>
        <w:rPr>
          <w:rFonts w:eastAsia="Times New Roman"/>
          <w:color w:val="333333"/>
          <w:sz w:val="24"/>
          <w:szCs w:val="24"/>
          <w:lang w:eastAsia="en-GB"/>
        </w:rPr>
        <w:t>tandard 3 year term)</w:t>
      </w:r>
    </w:p>
    <w:p w14:paraId="6D7612DC" w14:textId="77777777" w:rsidR="00550290" w:rsidRPr="00D43852" w:rsidRDefault="00550290" w:rsidP="00550290">
      <w:pPr>
        <w:pStyle w:val="ListParagraph"/>
        <w:numPr>
          <w:ilvl w:val="0"/>
          <w:numId w:val="2"/>
        </w:numPr>
        <w:spacing w:after="0" w:line="240" w:lineRule="auto"/>
        <w:ind w:left="700"/>
        <w:rPr>
          <w:rFonts w:eastAsia="Times New Roman"/>
          <w:color w:val="333333"/>
          <w:sz w:val="24"/>
          <w:szCs w:val="24"/>
          <w:lang w:eastAsia="en-GB"/>
        </w:rPr>
      </w:pPr>
      <w:r w:rsidRPr="00D43852">
        <w:rPr>
          <w:rFonts w:eastAsia="Times New Roman"/>
          <w:color w:val="333333"/>
          <w:sz w:val="24"/>
          <w:szCs w:val="24"/>
          <w:lang w:eastAsia="en-GB"/>
        </w:rPr>
        <w:t>University Research Institute Directors (s</w:t>
      </w:r>
      <w:r>
        <w:rPr>
          <w:rFonts w:eastAsia="Times New Roman"/>
          <w:color w:val="333333"/>
          <w:sz w:val="24"/>
          <w:szCs w:val="24"/>
          <w:lang w:eastAsia="en-GB"/>
        </w:rPr>
        <w:t>tandard 3 year term)</w:t>
      </w:r>
    </w:p>
    <w:p w14:paraId="65BE7CBA" w14:textId="77777777" w:rsidR="00550290" w:rsidRPr="009362A1" w:rsidRDefault="00550290" w:rsidP="00550290">
      <w:pPr>
        <w:pStyle w:val="ListParagraph"/>
        <w:numPr>
          <w:ilvl w:val="0"/>
          <w:numId w:val="2"/>
        </w:numPr>
        <w:spacing w:after="0" w:line="240" w:lineRule="auto"/>
        <w:ind w:left="700"/>
        <w:rPr>
          <w:rFonts w:eastAsia="Times New Roman"/>
          <w:color w:val="333333"/>
          <w:sz w:val="24"/>
          <w:szCs w:val="24"/>
          <w:lang w:eastAsia="en-GB"/>
        </w:rPr>
      </w:pPr>
      <w:r w:rsidRPr="009362A1">
        <w:rPr>
          <w:rFonts w:eastAsia="Times New Roman"/>
          <w:color w:val="333333"/>
          <w:sz w:val="24"/>
          <w:szCs w:val="24"/>
          <w:lang w:eastAsia="en-GB"/>
        </w:rPr>
        <w:t xml:space="preserve">Other identified/agreed roles emerging from US2030  </w:t>
      </w:r>
    </w:p>
    <w:p w14:paraId="57C3E0AF" w14:textId="77777777" w:rsidR="00550290" w:rsidRPr="009362A1" w:rsidRDefault="00550290" w:rsidP="00550290">
      <w:pPr>
        <w:spacing w:after="0" w:line="240" w:lineRule="auto"/>
        <w:rPr>
          <w:rFonts w:eastAsia="Times New Roman"/>
          <w:color w:val="333333"/>
          <w:sz w:val="24"/>
          <w:szCs w:val="24"/>
          <w:lang w:eastAsia="en-GB"/>
        </w:rPr>
      </w:pPr>
    </w:p>
    <w:p w14:paraId="108F6FBF" w14:textId="77777777" w:rsidR="00550290" w:rsidRDefault="00550290" w:rsidP="00550290">
      <w:pPr>
        <w:spacing w:after="0"/>
        <w:rPr>
          <w:rFonts w:eastAsia="Times New Roman" w:cstheme="minorHAnsi"/>
          <w:sz w:val="24"/>
          <w:szCs w:val="24"/>
          <w:lang w:eastAsia="en-GB"/>
        </w:rPr>
      </w:pPr>
      <w:r w:rsidRPr="003A1D81">
        <w:rPr>
          <w:rFonts w:eastAsia="Times New Roman" w:cstheme="minorHAnsi"/>
          <w:sz w:val="24"/>
          <w:szCs w:val="24"/>
          <w:lang w:eastAsia="en-GB"/>
        </w:rPr>
        <w:t>Roles not in scope of this policy include:</w:t>
      </w:r>
      <w:r>
        <w:rPr>
          <w:rFonts w:eastAsia="Times New Roman" w:cstheme="minorHAnsi"/>
          <w:sz w:val="24"/>
          <w:szCs w:val="24"/>
          <w:lang w:eastAsia="en-GB"/>
        </w:rPr>
        <w:t xml:space="preserve"> </w:t>
      </w:r>
    </w:p>
    <w:p w14:paraId="69BEA184" w14:textId="77777777" w:rsidR="00550290" w:rsidRDefault="00550290" w:rsidP="00550290">
      <w:pPr>
        <w:pStyle w:val="ListParagraph"/>
        <w:numPr>
          <w:ilvl w:val="0"/>
          <w:numId w:val="10"/>
        </w:numPr>
        <w:spacing w:after="0"/>
        <w:rPr>
          <w:rFonts w:eastAsia="Times New Roman" w:cstheme="minorHAnsi"/>
          <w:sz w:val="24"/>
          <w:szCs w:val="24"/>
          <w:lang w:eastAsia="en-GB"/>
        </w:rPr>
      </w:pPr>
      <w:r>
        <w:rPr>
          <w:rFonts w:eastAsia="Times New Roman" w:cstheme="minorHAnsi"/>
          <w:sz w:val="24"/>
          <w:szCs w:val="24"/>
          <w:lang w:eastAsia="en-GB"/>
        </w:rPr>
        <w:t>PVCs</w:t>
      </w:r>
    </w:p>
    <w:p w14:paraId="51472875" w14:textId="77777777" w:rsidR="00550290" w:rsidRPr="001855B1" w:rsidRDefault="00550290" w:rsidP="00550290">
      <w:pPr>
        <w:pStyle w:val="ListParagraph"/>
        <w:numPr>
          <w:ilvl w:val="0"/>
          <w:numId w:val="10"/>
        </w:numPr>
        <w:spacing w:after="0"/>
        <w:rPr>
          <w:rFonts w:eastAsia="Times New Roman" w:cstheme="minorHAnsi"/>
          <w:sz w:val="24"/>
          <w:szCs w:val="24"/>
          <w:lang w:eastAsia="en-GB"/>
        </w:rPr>
      </w:pPr>
      <w:r>
        <w:rPr>
          <w:rFonts w:eastAsia="Times New Roman" w:cstheme="minorHAnsi"/>
          <w:sz w:val="24"/>
          <w:szCs w:val="24"/>
          <w:lang w:eastAsia="en-GB"/>
        </w:rPr>
        <w:t>Deans</w:t>
      </w:r>
    </w:p>
    <w:p w14:paraId="31E7F2BC" w14:textId="77777777" w:rsidR="00550290" w:rsidRPr="001855B1" w:rsidRDefault="00550290" w:rsidP="00550290">
      <w:pPr>
        <w:pStyle w:val="ListParagraph"/>
        <w:numPr>
          <w:ilvl w:val="0"/>
          <w:numId w:val="10"/>
        </w:numPr>
        <w:spacing w:after="0" w:line="240" w:lineRule="auto"/>
        <w:rPr>
          <w:rFonts w:eastAsia="Times New Roman"/>
          <w:color w:val="333333"/>
          <w:sz w:val="24"/>
          <w:szCs w:val="24"/>
          <w:lang w:eastAsia="en-GB"/>
        </w:rPr>
      </w:pPr>
      <w:r w:rsidRPr="001855B1">
        <w:rPr>
          <w:rFonts w:cstheme="minorHAnsi"/>
          <w:sz w:val="24"/>
          <w:szCs w:val="24"/>
          <w:lang w:eastAsia="en-GB"/>
        </w:rPr>
        <w:t>Associate Deans</w:t>
      </w:r>
    </w:p>
    <w:p w14:paraId="2A57F528" w14:textId="77777777" w:rsidR="00550290" w:rsidRPr="00B063B4" w:rsidRDefault="00550290" w:rsidP="00550290">
      <w:pPr>
        <w:pStyle w:val="ListParagraph"/>
        <w:spacing w:after="0" w:line="240" w:lineRule="auto"/>
        <w:ind w:left="700"/>
        <w:rPr>
          <w:rFonts w:eastAsia="Times New Roman"/>
          <w:color w:val="333333"/>
          <w:sz w:val="24"/>
          <w:szCs w:val="24"/>
          <w:highlight w:val="yellow"/>
          <w:lang w:eastAsia="en-GB"/>
        </w:rPr>
      </w:pPr>
    </w:p>
    <w:bookmarkEnd w:id="0"/>
    <w:p w14:paraId="0B64D7BA" w14:textId="77777777" w:rsidR="00550290" w:rsidRPr="003A1D81" w:rsidRDefault="00550290" w:rsidP="00550290">
      <w:pPr>
        <w:pStyle w:val="ListParagraph"/>
        <w:numPr>
          <w:ilvl w:val="0"/>
          <w:numId w:val="3"/>
        </w:numPr>
        <w:spacing w:after="0"/>
        <w:rPr>
          <w:rFonts w:cstheme="minorHAnsi"/>
          <w:b/>
          <w:bCs/>
          <w:sz w:val="24"/>
          <w:szCs w:val="24"/>
          <w:lang w:eastAsia="en-GB"/>
        </w:rPr>
      </w:pPr>
      <w:r w:rsidRPr="003A1D81">
        <w:rPr>
          <w:rFonts w:cstheme="minorHAnsi"/>
          <w:b/>
          <w:bCs/>
          <w:sz w:val="24"/>
          <w:szCs w:val="24"/>
          <w:lang w:eastAsia="en-GB"/>
        </w:rPr>
        <w:t>Thematic</w:t>
      </w:r>
      <w:r>
        <w:rPr>
          <w:rFonts w:cstheme="minorHAnsi"/>
          <w:b/>
          <w:bCs/>
          <w:sz w:val="24"/>
          <w:szCs w:val="24"/>
          <w:lang w:eastAsia="en-GB"/>
        </w:rPr>
        <w:t>/Faculty</w:t>
      </w:r>
      <w:r w:rsidRPr="003A1D81">
        <w:rPr>
          <w:rFonts w:cstheme="minorHAnsi"/>
          <w:b/>
          <w:bCs/>
          <w:sz w:val="24"/>
          <w:szCs w:val="24"/>
          <w:lang w:eastAsia="en-GB"/>
        </w:rPr>
        <w:t xml:space="preserve"> </w:t>
      </w:r>
      <w:r>
        <w:rPr>
          <w:rFonts w:cstheme="minorHAnsi"/>
          <w:b/>
          <w:bCs/>
          <w:sz w:val="24"/>
          <w:szCs w:val="24"/>
          <w:lang w:eastAsia="en-GB"/>
        </w:rPr>
        <w:t xml:space="preserve">Academic </w:t>
      </w:r>
      <w:r w:rsidRPr="003A1D81">
        <w:rPr>
          <w:rFonts w:cstheme="minorHAnsi"/>
          <w:b/>
          <w:bCs/>
          <w:sz w:val="24"/>
          <w:szCs w:val="24"/>
          <w:lang w:eastAsia="en-GB"/>
        </w:rPr>
        <w:t>Leadership Job Descriptions</w:t>
      </w:r>
    </w:p>
    <w:p w14:paraId="36B4A608" w14:textId="77777777" w:rsidR="00550290" w:rsidRPr="003A1D81" w:rsidRDefault="00550290" w:rsidP="00550290">
      <w:pPr>
        <w:pStyle w:val="ListParagraph"/>
        <w:spacing w:after="0"/>
        <w:ind w:left="0"/>
        <w:rPr>
          <w:rFonts w:cstheme="minorHAnsi"/>
          <w:b/>
          <w:bCs/>
          <w:sz w:val="24"/>
          <w:szCs w:val="24"/>
          <w:lang w:eastAsia="en-GB"/>
        </w:rPr>
      </w:pPr>
    </w:p>
    <w:p w14:paraId="4B5241DE" w14:textId="77777777" w:rsidR="00550290" w:rsidRPr="00D57290" w:rsidRDefault="00550290" w:rsidP="00550290">
      <w:pPr>
        <w:pStyle w:val="ListParagraph"/>
        <w:numPr>
          <w:ilvl w:val="0"/>
          <w:numId w:val="2"/>
        </w:numPr>
        <w:spacing w:after="0" w:line="240" w:lineRule="auto"/>
        <w:ind w:left="700"/>
        <w:rPr>
          <w:rFonts w:eastAsia="Times New Roman"/>
          <w:color w:val="333333"/>
          <w:sz w:val="24"/>
          <w:szCs w:val="24"/>
          <w:lang w:val="en" w:eastAsia="en-GB"/>
        </w:rPr>
      </w:pPr>
      <w:r w:rsidRPr="00D57290">
        <w:rPr>
          <w:rFonts w:eastAsia="Times New Roman"/>
          <w:color w:val="333333"/>
          <w:sz w:val="24"/>
          <w:szCs w:val="24"/>
          <w:lang w:val="en" w:eastAsia="en-GB"/>
        </w:rPr>
        <w:t>Generic role descriptions should be used for all Academic Leadership roles covered by this policy.</w:t>
      </w:r>
    </w:p>
    <w:p w14:paraId="2DB5CDFF" w14:textId="77777777" w:rsidR="00550290" w:rsidRDefault="00550290" w:rsidP="00550290">
      <w:pPr>
        <w:spacing w:after="0"/>
        <w:rPr>
          <w:rFonts w:eastAsia="Times New Roman"/>
          <w:sz w:val="24"/>
          <w:szCs w:val="24"/>
          <w:lang w:eastAsia="en-GB"/>
        </w:rPr>
      </w:pPr>
    </w:p>
    <w:p w14:paraId="32AC7C24" w14:textId="77777777" w:rsidR="00550290" w:rsidRPr="003A1D81" w:rsidRDefault="00550290" w:rsidP="00550290">
      <w:pPr>
        <w:pStyle w:val="ListParagraph"/>
        <w:numPr>
          <w:ilvl w:val="0"/>
          <w:numId w:val="3"/>
        </w:numPr>
        <w:spacing w:after="0"/>
        <w:rPr>
          <w:rFonts w:eastAsia="Times New Roman" w:cstheme="minorHAnsi"/>
          <w:b/>
          <w:bCs/>
          <w:color w:val="333333"/>
          <w:sz w:val="24"/>
          <w:szCs w:val="24"/>
          <w:lang w:val="en" w:eastAsia="en-GB"/>
        </w:rPr>
      </w:pPr>
      <w:r w:rsidRPr="003A1D81">
        <w:rPr>
          <w:rFonts w:eastAsia="Times New Roman" w:cstheme="minorHAnsi"/>
          <w:b/>
          <w:bCs/>
          <w:color w:val="333333"/>
          <w:sz w:val="24"/>
          <w:szCs w:val="24"/>
          <w:lang w:val="en" w:eastAsia="en-GB"/>
        </w:rPr>
        <w:t>Approval</w:t>
      </w:r>
      <w:r>
        <w:rPr>
          <w:rFonts w:eastAsia="Times New Roman" w:cstheme="minorHAnsi"/>
          <w:b/>
          <w:bCs/>
          <w:color w:val="333333"/>
          <w:sz w:val="24"/>
          <w:szCs w:val="24"/>
          <w:lang w:val="en" w:eastAsia="en-GB"/>
        </w:rPr>
        <w:t xml:space="preserve"> for Additional Roles</w:t>
      </w:r>
    </w:p>
    <w:p w14:paraId="1E233604" w14:textId="77777777" w:rsidR="00550290" w:rsidRDefault="00550290" w:rsidP="00550290">
      <w:pPr>
        <w:shd w:val="clear" w:color="auto" w:fill="FFFFFF" w:themeFill="background1"/>
        <w:spacing w:after="0" w:line="240" w:lineRule="auto"/>
        <w:rPr>
          <w:rFonts w:eastAsia="Times New Roman" w:cstheme="minorHAnsi"/>
          <w:color w:val="333333"/>
          <w:sz w:val="24"/>
          <w:szCs w:val="24"/>
          <w:lang w:val="en" w:eastAsia="en-GB"/>
        </w:rPr>
      </w:pPr>
    </w:p>
    <w:p w14:paraId="47DBEF20" w14:textId="77777777" w:rsidR="00550290" w:rsidRPr="003A1D81" w:rsidRDefault="00550290" w:rsidP="00550290">
      <w:pPr>
        <w:shd w:val="clear" w:color="auto" w:fill="FFFFFF" w:themeFill="background1"/>
        <w:spacing w:after="0" w:line="240" w:lineRule="auto"/>
        <w:rPr>
          <w:color w:val="000000"/>
          <w:sz w:val="24"/>
          <w:szCs w:val="24"/>
          <w:shd w:val="clear" w:color="auto" w:fill="FFFFFF"/>
        </w:rPr>
      </w:pPr>
      <w:r>
        <w:rPr>
          <w:rFonts w:eastAsia="Times New Roman"/>
          <w:color w:val="333333"/>
          <w:sz w:val="24"/>
          <w:szCs w:val="24"/>
          <w:lang w:val="en" w:eastAsia="en-GB"/>
        </w:rPr>
        <w:t xml:space="preserve">It is not anticipated that </w:t>
      </w:r>
      <w:r w:rsidRPr="225E2C6E">
        <w:rPr>
          <w:rFonts w:eastAsia="Times New Roman"/>
          <w:color w:val="333333"/>
          <w:sz w:val="24"/>
          <w:szCs w:val="24"/>
          <w:lang w:eastAsia="en-GB"/>
        </w:rPr>
        <w:t xml:space="preserve">new </w:t>
      </w:r>
      <w:r>
        <w:rPr>
          <w:rFonts w:eastAsia="Times New Roman"/>
          <w:color w:val="333333"/>
          <w:sz w:val="24"/>
          <w:szCs w:val="24"/>
          <w:lang w:eastAsia="en-GB"/>
        </w:rPr>
        <w:t>academic leadership roles (</w:t>
      </w:r>
      <w:r w:rsidRPr="225E2C6E">
        <w:rPr>
          <w:rFonts w:eastAsia="Times New Roman"/>
          <w:color w:val="333333"/>
          <w:sz w:val="24"/>
          <w:szCs w:val="24"/>
          <w:lang w:eastAsia="en-GB"/>
        </w:rPr>
        <w:t>Thematic</w:t>
      </w:r>
      <w:r>
        <w:rPr>
          <w:rFonts w:eastAsia="Times New Roman"/>
          <w:color w:val="333333"/>
          <w:sz w:val="24"/>
          <w:szCs w:val="24"/>
          <w:lang w:eastAsia="en-GB"/>
        </w:rPr>
        <w:t xml:space="preserve"> or Faculty)</w:t>
      </w:r>
      <w:r w:rsidRPr="225E2C6E">
        <w:rPr>
          <w:rFonts w:eastAsia="Times New Roman"/>
          <w:color w:val="333333"/>
          <w:sz w:val="24"/>
          <w:szCs w:val="24"/>
          <w:lang w:eastAsia="en-GB"/>
        </w:rPr>
        <w:t xml:space="preserve"> </w:t>
      </w:r>
      <w:r>
        <w:rPr>
          <w:rFonts w:eastAsia="Times New Roman"/>
          <w:color w:val="333333"/>
          <w:sz w:val="24"/>
          <w:szCs w:val="24"/>
          <w:lang w:eastAsia="en-GB"/>
        </w:rPr>
        <w:t xml:space="preserve">will need to be created within a Faculty structure but if a requirement is identified, </w:t>
      </w:r>
      <w:r w:rsidRPr="225E2C6E">
        <w:rPr>
          <w:rFonts w:eastAsia="Times New Roman"/>
          <w:color w:val="333333"/>
          <w:sz w:val="24"/>
          <w:szCs w:val="24"/>
          <w:lang w:eastAsia="en-GB"/>
        </w:rPr>
        <w:t xml:space="preserve">roles </w:t>
      </w:r>
      <w:r>
        <w:rPr>
          <w:rFonts w:eastAsia="Times New Roman"/>
          <w:color w:val="333333"/>
          <w:sz w:val="24"/>
          <w:szCs w:val="24"/>
          <w:lang w:eastAsia="en-GB"/>
        </w:rPr>
        <w:t>must</w:t>
      </w:r>
      <w:r w:rsidRPr="225E2C6E">
        <w:rPr>
          <w:rFonts w:eastAsia="Times New Roman"/>
          <w:color w:val="333333"/>
          <w:sz w:val="24"/>
          <w:szCs w:val="24"/>
          <w:lang w:eastAsia="en-GB"/>
        </w:rPr>
        <w:t xml:space="preserve"> be approved by the Deputy Vice Chancellor (DVC) and Chief People Officer (CPO)</w:t>
      </w:r>
      <w:r>
        <w:rPr>
          <w:rFonts w:eastAsia="Times New Roman"/>
          <w:color w:val="333333"/>
          <w:sz w:val="24"/>
          <w:szCs w:val="24"/>
          <w:lang w:eastAsia="en-GB"/>
        </w:rPr>
        <w:t xml:space="preserve"> in the </w:t>
      </w:r>
      <w:r>
        <w:rPr>
          <w:rFonts w:eastAsia="Times New Roman"/>
          <w:color w:val="333333"/>
          <w:sz w:val="24"/>
          <w:szCs w:val="24"/>
          <w:lang w:eastAsia="en-GB"/>
        </w:rPr>
        <w:lastRenderedPageBreak/>
        <w:t>first instance</w:t>
      </w:r>
      <w:r w:rsidRPr="225E2C6E">
        <w:rPr>
          <w:rFonts w:eastAsia="Times New Roman"/>
          <w:color w:val="333333"/>
          <w:sz w:val="24"/>
          <w:szCs w:val="24"/>
          <w:lang w:eastAsia="en-GB"/>
        </w:rPr>
        <w:t>.</w:t>
      </w:r>
      <w:r>
        <w:rPr>
          <w:rFonts w:eastAsia="Times New Roman"/>
          <w:color w:val="333333"/>
          <w:sz w:val="24"/>
          <w:szCs w:val="24"/>
          <w:lang w:eastAsia="en-GB"/>
        </w:rPr>
        <w:t xml:space="preserve"> </w:t>
      </w:r>
      <w:bookmarkStart w:id="1" w:name="_Hlk100737113"/>
      <w:r w:rsidRPr="34D4C1F9">
        <w:rPr>
          <w:color w:val="000000"/>
          <w:sz w:val="24"/>
          <w:szCs w:val="24"/>
          <w:shd w:val="clear" w:color="auto" w:fill="FFFFFF"/>
        </w:rPr>
        <w:t xml:space="preserve">In addition to securing approval for the role, the DVC and CPO will </w:t>
      </w:r>
      <w:r>
        <w:rPr>
          <w:color w:val="000000"/>
          <w:sz w:val="24"/>
          <w:szCs w:val="24"/>
          <w:shd w:val="clear" w:color="auto" w:fill="FFFFFF"/>
        </w:rPr>
        <w:t>also confirm</w:t>
      </w:r>
      <w:r w:rsidRPr="34D4C1F9">
        <w:rPr>
          <w:color w:val="000000"/>
          <w:sz w:val="24"/>
          <w:szCs w:val="24"/>
          <w:shd w:val="clear" w:color="auto" w:fill="FFFFFF"/>
        </w:rPr>
        <w:t>:</w:t>
      </w:r>
    </w:p>
    <w:p w14:paraId="5B7176E4" w14:textId="77777777" w:rsidR="00550290" w:rsidRPr="003A1D81" w:rsidRDefault="00550290" w:rsidP="00550290">
      <w:pPr>
        <w:spacing w:after="0" w:line="240" w:lineRule="auto"/>
        <w:outlineLvl w:val="1"/>
        <w:rPr>
          <w:rFonts w:cstheme="minorHAnsi"/>
          <w:color w:val="000000"/>
          <w:sz w:val="24"/>
          <w:szCs w:val="24"/>
          <w:shd w:val="clear" w:color="auto" w:fill="FFFFFF"/>
        </w:rPr>
      </w:pPr>
    </w:p>
    <w:p w14:paraId="2AEAE19F" w14:textId="77777777" w:rsidR="00550290" w:rsidRPr="003A1D81" w:rsidRDefault="00550290" w:rsidP="00550290">
      <w:pPr>
        <w:pStyle w:val="ListParagraph"/>
        <w:numPr>
          <w:ilvl w:val="0"/>
          <w:numId w:val="4"/>
        </w:numPr>
        <w:spacing w:after="0" w:line="240" w:lineRule="auto"/>
        <w:ind w:left="700"/>
        <w:outlineLvl w:val="1"/>
        <w:rPr>
          <w:rFonts w:cstheme="minorHAnsi"/>
          <w:color w:val="000000"/>
          <w:sz w:val="24"/>
          <w:szCs w:val="24"/>
          <w:shd w:val="clear" w:color="auto" w:fill="FFFFFF"/>
        </w:rPr>
      </w:pPr>
      <w:r>
        <w:rPr>
          <w:rFonts w:cstheme="minorHAnsi"/>
          <w:color w:val="000000"/>
          <w:sz w:val="24"/>
          <w:szCs w:val="24"/>
          <w:shd w:val="clear" w:color="auto" w:fill="FFFFFF"/>
        </w:rPr>
        <w:t>Whether a l</w:t>
      </w:r>
      <w:r w:rsidRPr="003A1D81">
        <w:rPr>
          <w:rFonts w:cstheme="minorHAnsi"/>
          <w:color w:val="000000"/>
          <w:sz w:val="24"/>
          <w:szCs w:val="24"/>
          <w:shd w:val="clear" w:color="auto" w:fill="FFFFFF"/>
        </w:rPr>
        <w:t>eadership allowance</w:t>
      </w:r>
      <w:r>
        <w:rPr>
          <w:rFonts w:cstheme="minorHAnsi"/>
          <w:color w:val="000000"/>
          <w:sz w:val="24"/>
          <w:szCs w:val="24"/>
          <w:shd w:val="clear" w:color="auto" w:fill="FFFFFF"/>
        </w:rPr>
        <w:t xml:space="preserve"> is payable and at what rate</w:t>
      </w:r>
    </w:p>
    <w:p w14:paraId="0FDE4D9B" w14:textId="77777777" w:rsidR="00550290" w:rsidRPr="003A1D81" w:rsidRDefault="00550290" w:rsidP="00550290">
      <w:pPr>
        <w:pStyle w:val="ListParagraph"/>
        <w:numPr>
          <w:ilvl w:val="0"/>
          <w:numId w:val="4"/>
        </w:numPr>
        <w:spacing w:after="0" w:line="240" w:lineRule="auto"/>
        <w:ind w:left="700"/>
        <w:outlineLvl w:val="1"/>
        <w:rPr>
          <w:rFonts w:cstheme="minorHAnsi"/>
          <w:color w:val="000000"/>
          <w:sz w:val="24"/>
          <w:szCs w:val="24"/>
          <w:shd w:val="clear" w:color="auto" w:fill="FFFFFF"/>
        </w:rPr>
      </w:pPr>
      <w:r w:rsidRPr="003A1D81">
        <w:rPr>
          <w:rFonts w:cstheme="minorHAnsi"/>
          <w:color w:val="000000"/>
          <w:sz w:val="24"/>
          <w:szCs w:val="24"/>
          <w:shd w:val="clear" w:color="auto" w:fill="FFFFFF"/>
        </w:rPr>
        <w:t>Length of tenure</w:t>
      </w:r>
      <w:r>
        <w:rPr>
          <w:rFonts w:cstheme="minorHAnsi"/>
          <w:color w:val="000000"/>
          <w:sz w:val="24"/>
          <w:szCs w:val="24"/>
          <w:shd w:val="clear" w:color="auto" w:fill="FFFFFF"/>
        </w:rPr>
        <w:t xml:space="preserve"> for any new role</w:t>
      </w:r>
    </w:p>
    <w:p w14:paraId="5E53F9AA" w14:textId="77777777" w:rsidR="00550290" w:rsidRPr="00D57290" w:rsidRDefault="00550290" w:rsidP="00550290">
      <w:pPr>
        <w:pStyle w:val="ListParagraph"/>
        <w:numPr>
          <w:ilvl w:val="0"/>
          <w:numId w:val="4"/>
        </w:numPr>
        <w:spacing w:after="0" w:line="240" w:lineRule="auto"/>
        <w:ind w:left="700"/>
        <w:outlineLvl w:val="1"/>
        <w:rPr>
          <w:rFonts w:cstheme="minorHAnsi"/>
          <w:color w:val="000000"/>
          <w:sz w:val="24"/>
          <w:szCs w:val="24"/>
          <w:shd w:val="clear" w:color="auto" w:fill="FFFFFF"/>
        </w:rPr>
      </w:pPr>
      <w:r w:rsidRPr="003A1D81">
        <w:rPr>
          <w:rFonts w:cstheme="minorHAnsi"/>
          <w:color w:val="000000"/>
          <w:sz w:val="24"/>
          <w:szCs w:val="24"/>
          <w:shd w:val="clear" w:color="auto" w:fill="FFFFFF"/>
        </w:rPr>
        <w:t>Step</w:t>
      </w:r>
      <w:r>
        <w:rPr>
          <w:rFonts w:cstheme="minorHAnsi"/>
          <w:color w:val="000000"/>
          <w:sz w:val="24"/>
          <w:szCs w:val="24"/>
          <w:shd w:val="clear" w:color="auto" w:fill="FFFFFF"/>
        </w:rPr>
        <w:t>-</w:t>
      </w:r>
      <w:r w:rsidRPr="003A1D81">
        <w:rPr>
          <w:rFonts w:cstheme="minorHAnsi"/>
          <w:color w:val="000000"/>
          <w:sz w:val="24"/>
          <w:szCs w:val="24"/>
          <w:shd w:val="clear" w:color="auto" w:fill="FFFFFF"/>
        </w:rPr>
        <w:t>down arrangements</w:t>
      </w:r>
    </w:p>
    <w:p w14:paraId="569DDE1A" w14:textId="77777777" w:rsidR="00550290" w:rsidRPr="003A1D81" w:rsidRDefault="00550290" w:rsidP="00550290">
      <w:pPr>
        <w:spacing w:after="0" w:line="240" w:lineRule="auto"/>
        <w:outlineLvl w:val="1"/>
        <w:rPr>
          <w:rFonts w:cstheme="minorHAnsi"/>
          <w:color w:val="000000"/>
          <w:sz w:val="24"/>
          <w:szCs w:val="24"/>
          <w:shd w:val="clear" w:color="auto" w:fill="FFFFFF"/>
        </w:rPr>
      </w:pPr>
    </w:p>
    <w:p w14:paraId="015E6224" w14:textId="77777777" w:rsidR="00550290" w:rsidRPr="003A1D81" w:rsidRDefault="00550290" w:rsidP="00550290">
      <w:pPr>
        <w:spacing w:after="0" w:line="240" w:lineRule="auto"/>
        <w:outlineLvl w:val="1"/>
        <w:rPr>
          <w:color w:val="000000"/>
          <w:sz w:val="24"/>
          <w:szCs w:val="24"/>
          <w:shd w:val="clear" w:color="auto" w:fill="FFFFFF"/>
        </w:rPr>
      </w:pPr>
      <w:r w:rsidRPr="34D4C1F9">
        <w:rPr>
          <w:color w:val="000000"/>
          <w:sz w:val="24"/>
          <w:szCs w:val="24"/>
          <w:shd w:val="clear" w:color="auto" w:fill="FFFFFF"/>
        </w:rPr>
        <w:t>The HR (Human Resources) Reward team will ensure consistency in the application of leadership allowances.</w:t>
      </w:r>
    </w:p>
    <w:p w14:paraId="1CE7B8A0" w14:textId="77777777" w:rsidR="00550290" w:rsidRPr="003A1D81" w:rsidRDefault="00550290" w:rsidP="00550290">
      <w:pPr>
        <w:spacing w:after="0" w:line="240" w:lineRule="auto"/>
        <w:outlineLvl w:val="1"/>
        <w:rPr>
          <w:rFonts w:cstheme="minorHAnsi"/>
          <w:color w:val="000000"/>
          <w:sz w:val="24"/>
          <w:szCs w:val="24"/>
          <w:shd w:val="clear" w:color="auto" w:fill="FFFFFF"/>
        </w:rPr>
      </w:pPr>
    </w:p>
    <w:p w14:paraId="00A298CA" w14:textId="77777777" w:rsidR="00550290" w:rsidRPr="003A1D81" w:rsidRDefault="00550290" w:rsidP="00550290">
      <w:pPr>
        <w:pStyle w:val="ListParagraph"/>
        <w:numPr>
          <w:ilvl w:val="0"/>
          <w:numId w:val="3"/>
        </w:numPr>
        <w:spacing w:after="0" w:line="240" w:lineRule="auto"/>
        <w:outlineLvl w:val="1"/>
        <w:rPr>
          <w:rFonts w:cstheme="minorHAnsi"/>
          <w:b/>
          <w:bCs/>
          <w:color w:val="000000"/>
          <w:sz w:val="24"/>
          <w:szCs w:val="24"/>
          <w:shd w:val="clear" w:color="auto" w:fill="FFFFFF"/>
        </w:rPr>
      </w:pPr>
      <w:r w:rsidRPr="003A1D81">
        <w:rPr>
          <w:rFonts w:cstheme="minorHAnsi"/>
          <w:b/>
          <w:bCs/>
          <w:color w:val="000000"/>
          <w:sz w:val="24"/>
          <w:szCs w:val="24"/>
          <w:shd w:val="clear" w:color="auto" w:fill="FFFFFF"/>
        </w:rPr>
        <w:t>Job Evaluation</w:t>
      </w:r>
      <w:r>
        <w:rPr>
          <w:rFonts w:cstheme="minorHAnsi"/>
          <w:b/>
          <w:bCs/>
          <w:color w:val="000000"/>
          <w:sz w:val="24"/>
          <w:szCs w:val="24"/>
          <w:shd w:val="clear" w:color="auto" w:fill="FFFFFF"/>
        </w:rPr>
        <w:t xml:space="preserve"> &amp; Academic Leadership Role Framework</w:t>
      </w:r>
      <w:r w:rsidRPr="003A1D81">
        <w:rPr>
          <w:rFonts w:cstheme="minorHAnsi"/>
          <w:b/>
          <w:bCs/>
          <w:color w:val="000000"/>
          <w:sz w:val="24"/>
          <w:szCs w:val="24"/>
          <w:shd w:val="clear" w:color="auto" w:fill="FFFFFF"/>
        </w:rPr>
        <w:t xml:space="preserve"> </w:t>
      </w:r>
    </w:p>
    <w:p w14:paraId="78CC2102" w14:textId="77777777" w:rsidR="00550290" w:rsidRPr="003A1D81" w:rsidRDefault="00550290" w:rsidP="00550290">
      <w:pPr>
        <w:spacing w:after="0" w:line="240" w:lineRule="auto"/>
        <w:outlineLvl w:val="1"/>
        <w:rPr>
          <w:rFonts w:cstheme="minorHAnsi"/>
          <w:color w:val="000000" w:themeColor="text1"/>
          <w:sz w:val="24"/>
          <w:szCs w:val="24"/>
        </w:rPr>
      </w:pPr>
    </w:p>
    <w:p w14:paraId="4A1B44F2" w14:textId="77777777" w:rsidR="00550290" w:rsidRPr="00A81058" w:rsidRDefault="00550290" w:rsidP="00550290">
      <w:pPr>
        <w:spacing w:after="0" w:line="240" w:lineRule="auto"/>
        <w:outlineLvl w:val="1"/>
        <w:rPr>
          <w:b/>
          <w:bCs/>
          <w:color w:val="000000" w:themeColor="text1"/>
          <w:sz w:val="24"/>
          <w:szCs w:val="24"/>
        </w:rPr>
      </w:pPr>
      <w:r w:rsidRPr="00A81058">
        <w:rPr>
          <w:b/>
          <w:bCs/>
          <w:color w:val="000000" w:themeColor="text1"/>
          <w:sz w:val="24"/>
          <w:szCs w:val="24"/>
        </w:rPr>
        <w:t xml:space="preserve">5.1 Role Principles </w:t>
      </w:r>
    </w:p>
    <w:p w14:paraId="1330E53D" w14:textId="77777777" w:rsidR="00550290" w:rsidRDefault="00550290" w:rsidP="00550290">
      <w:pPr>
        <w:spacing w:after="0" w:line="240" w:lineRule="auto"/>
        <w:outlineLvl w:val="1"/>
        <w:rPr>
          <w:color w:val="000000" w:themeColor="text1"/>
          <w:sz w:val="24"/>
          <w:szCs w:val="24"/>
        </w:rPr>
      </w:pPr>
      <w:r>
        <w:rPr>
          <w:color w:val="000000" w:themeColor="text1"/>
          <w:sz w:val="24"/>
          <w:szCs w:val="24"/>
        </w:rPr>
        <w:t>Academic</w:t>
      </w:r>
      <w:r w:rsidRPr="34D4C1F9">
        <w:rPr>
          <w:color w:val="000000" w:themeColor="text1"/>
          <w:sz w:val="24"/>
          <w:szCs w:val="24"/>
        </w:rPr>
        <w:t xml:space="preserve"> leadership roles will be based on generic job descriptions, which will be evaluated using the UBJES (University of Bristol Job Evaluation Scheme) process</w:t>
      </w:r>
      <w:r>
        <w:rPr>
          <w:color w:val="000000" w:themeColor="text1"/>
          <w:sz w:val="24"/>
          <w:szCs w:val="24"/>
        </w:rPr>
        <w:t xml:space="preserve"> with the expectation that roles at the same or similar level will be graded consistently</w:t>
      </w:r>
      <w:r w:rsidRPr="34D4C1F9">
        <w:rPr>
          <w:color w:val="000000" w:themeColor="text1"/>
          <w:sz w:val="24"/>
          <w:szCs w:val="24"/>
        </w:rPr>
        <w:t xml:space="preserve">. </w:t>
      </w:r>
    </w:p>
    <w:p w14:paraId="55D70929" w14:textId="77777777" w:rsidR="00550290" w:rsidRDefault="00550290" w:rsidP="00550290">
      <w:pPr>
        <w:spacing w:after="0" w:line="240" w:lineRule="auto"/>
        <w:outlineLvl w:val="1"/>
        <w:rPr>
          <w:color w:val="000000" w:themeColor="text1"/>
          <w:sz w:val="24"/>
          <w:szCs w:val="24"/>
        </w:rPr>
      </w:pPr>
    </w:p>
    <w:p w14:paraId="358745FB" w14:textId="77777777" w:rsidR="00550290" w:rsidRDefault="00550290" w:rsidP="00550290">
      <w:pPr>
        <w:spacing w:after="0" w:line="240" w:lineRule="auto"/>
        <w:outlineLvl w:val="1"/>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59264" behindDoc="0" locked="0" layoutInCell="1" allowOverlap="1" wp14:anchorId="1A908727" wp14:editId="359DB002">
                <wp:simplePos x="0" y="0"/>
                <wp:positionH relativeFrom="column">
                  <wp:posOffset>304800</wp:posOffset>
                </wp:positionH>
                <wp:positionV relativeFrom="paragraph">
                  <wp:posOffset>75565</wp:posOffset>
                </wp:positionV>
                <wp:extent cx="4495800" cy="295275"/>
                <wp:effectExtent l="0" t="0" r="19050" b="28575"/>
                <wp:wrapNone/>
                <wp:docPr id="957128008" name="Rectangle: Rounded Corners 3"/>
                <wp:cNvGraphicFramePr/>
                <a:graphic xmlns:a="http://schemas.openxmlformats.org/drawingml/2006/main">
                  <a:graphicData uri="http://schemas.microsoft.com/office/word/2010/wordprocessingShape">
                    <wps:wsp>
                      <wps:cNvSpPr/>
                      <wps:spPr>
                        <a:xfrm>
                          <a:off x="0" y="0"/>
                          <a:ext cx="4495800" cy="2952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2079F0B" w14:textId="77777777" w:rsidR="00550290" w:rsidRPr="002A0D08" w:rsidRDefault="00550290" w:rsidP="00550290">
                            <w:pPr>
                              <w:jc w:val="center"/>
                              <w:rPr>
                                <w:lang w:val="en-US"/>
                              </w:rPr>
                            </w:pPr>
                            <w:r>
                              <w:rPr>
                                <w:lang w:val="en-US"/>
                              </w:rPr>
                              <w:t>Faculty Academic Leadership Roles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908727" id="Rectangle: Rounded Corners 3" o:spid="_x0000_s1026" style="position:absolute;margin-left:24pt;margin-top:5.95pt;width:354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" fillcolor="#156082 [3204]" strokecolor="#030e13 [484]" strokeweight="1pt">
                <v:stroke joinstyle="miter"/>
                <v:textbox>
                  <w:txbxContent>
                    <w:p w14:paraId="42079F0B" w14:textId="77777777" w:rsidR="00550290" w:rsidRPr="002A0D08" w:rsidRDefault="00550290" w:rsidP="00550290">
                      <w:pPr>
                        <w:jc w:val="center"/>
                        <w:rPr>
                          <w:lang w:val="en-US"/>
                        </w:rPr>
                      </w:pPr>
                      <w:r>
                        <w:rPr>
                          <w:lang w:val="en-US"/>
                        </w:rPr>
                        <w:t>Faculty Academic Leadership Roles</w:t>
                      </w:r>
                    </w:p>
                  </w:txbxContent>
                </v:textbox>
              </v:roundrect>
            </w:pict>
          </mc:Fallback>
        </mc:AlternateContent>
      </w:r>
    </w:p>
    <w:p w14:paraId="21949117" w14:textId="77777777" w:rsidR="00550290" w:rsidRDefault="00550290" w:rsidP="00550290">
      <w:pPr>
        <w:spacing w:after="0" w:line="240" w:lineRule="auto"/>
        <w:outlineLvl w:val="1"/>
        <w:rPr>
          <w:color w:val="000000" w:themeColor="text1"/>
          <w:sz w:val="24"/>
          <w:szCs w:val="24"/>
        </w:rPr>
      </w:pPr>
    </w:p>
    <w:p w14:paraId="5B8EF034" w14:textId="77777777" w:rsidR="00550290" w:rsidRDefault="00550290" w:rsidP="00550290">
      <w:pPr>
        <w:spacing w:after="0" w:line="240" w:lineRule="auto"/>
        <w:outlineLvl w:val="1"/>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60288" behindDoc="0" locked="0" layoutInCell="1" allowOverlap="1" wp14:anchorId="7D760DD5" wp14:editId="34FDA974">
                <wp:simplePos x="0" y="0"/>
                <wp:positionH relativeFrom="column">
                  <wp:posOffset>304800</wp:posOffset>
                </wp:positionH>
                <wp:positionV relativeFrom="paragraph">
                  <wp:posOffset>141605</wp:posOffset>
                </wp:positionV>
                <wp:extent cx="990600" cy="304800"/>
                <wp:effectExtent l="0" t="0" r="19050" b="19050"/>
                <wp:wrapNone/>
                <wp:docPr id="2051290546" name="Rectangle: Rounded Corners 4"/>
                <wp:cNvGraphicFramePr/>
                <a:graphic xmlns:a="http://schemas.openxmlformats.org/drawingml/2006/main">
                  <a:graphicData uri="http://schemas.microsoft.com/office/word/2010/wordprocessingShape">
                    <wps:wsp>
                      <wps:cNvSpPr/>
                      <wps:spPr>
                        <a:xfrm>
                          <a:off x="0" y="0"/>
                          <a:ext cx="990600" cy="304800"/>
                        </a:xfrm>
                        <a:prstGeom prst="roundRect">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E03506D" w14:textId="77777777" w:rsidR="00550290" w:rsidRPr="002A0D08" w:rsidRDefault="00550290" w:rsidP="00550290">
                            <w:pPr>
                              <w:jc w:val="center"/>
                              <w:rPr>
                                <w:lang w:val="en-US"/>
                              </w:rPr>
                            </w:pPr>
                            <w:r>
                              <w:rPr>
                                <w:lang w:val="en-US"/>
                              </w:rPr>
                              <w:t>Level 1 (M2)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60DD5" id="Rectangle: Rounded Corners 4" o:spid="_x0000_s1027" style="position:absolute;margin-left:24pt;margin-top:11.15pt;width:7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" fillcolor="#00b050" strokecolor="#030e13 [484]" strokeweight="1pt">
                <v:stroke joinstyle="miter"/>
                <v:textbox>
                  <w:txbxContent>
                    <w:p w14:paraId="2E03506D" w14:textId="77777777" w:rsidR="00550290" w:rsidRPr="002A0D08" w:rsidRDefault="00550290" w:rsidP="00550290">
                      <w:pPr>
                        <w:jc w:val="center"/>
                        <w:rPr>
                          <w:lang w:val="en-US"/>
                        </w:rPr>
                      </w:pPr>
                      <w:r>
                        <w:rPr>
                          <w:lang w:val="en-US"/>
                        </w:rPr>
                        <w:t>Level 1 (M2)</w:t>
                      </w:r>
                    </w:p>
                  </w:txbxContent>
                </v:textbox>
              </v:roundrect>
            </w:pict>
          </mc:Fallback>
        </mc:AlternateContent>
      </w:r>
      <w:r>
        <w:rPr>
          <w:noProof/>
          <w:color w:val="000000" w:themeColor="text1"/>
          <w:sz w:val="24"/>
          <w:szCs w:val="24"/>
        </w:rPr>
        <mc:AlternateContent>
          <mc:Choice Requires="wps">
            <w:drawing>
              <wp:anchor distT="0" distB="0" distL="114300" distR="114300" simplePos="0" relativeHeight="251663360" behindDoc="0" locked="0" layoutInCell="1" allowOverlap="1" wp14:anchorId="025A9166" wp14:editId="6788A9C1">
                <wp:simplePos x="0" y="0"/>
                <wp:positionH relativeFrom="column">
                  <wp:posOffset>3209925</wp:posOffset>
                </wp:positionH>
                <wp:positionV relativeFrom="paragraph">
                  <wp:posOffset>128270</wp:posOffset>
                </wp:positionV>
                <wp:extent cx="1543050" cy="304800"/>
                <wp:effectExtent l="0" t="0" r="19050" b="19050"/>
                <wp:wrapNone/>
                <wp:docPr id="1539338658" name="Rectangle: Rounded Corners 5"/>
                <wp:cNvGraphicFramePr/>
                <a:graphic xmlns:a="http://schemas.openxmlformats.org/drawingml/2006/main">
                  <a:graphicData uri="http://schemas.microsoft.com/office/word/2010/wordprocessingShape">
                    <wps:wsp>
                      <wps:cNvSpPr/>
                      <wps:spPr>
                        <a:xfrm>
                          <a:off x="0" y="0"/>
                          <a:ext cx="1543050" cy="3048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B16ABFA" w14:textId="77777777" w:rsidR="00550290" w:rsidRPr="002A0D08" w:rsidRDefault="00550290" w:rsidP="00550290">
                            <w:pPr>
                              <w:jc w:val="center"/>
                              <w:rPr>
                                <w:lang w:val="en-US"/>
                              </w:rPr>
                            </w:pPr>
                            <w:r>
                              <w:rPr>
                                <w:lang w:val="en-US"/>
                              </w:rPr>
                              <w:t xml:space="preserve">Associate PVC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A9166" id="Rectangle: Rounded Corners 5" o:spid="_x0000_s1028" style="position:absolute;margin-left:252.75pt;margin-top:10.1pt;width:121.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" fillcolor="#156082 [3204]" strokecolor="#030e13 [484]" strokeweight="1pt">
                <v:stroke joinstyle="miter"/>
                <v:textbox>
                  <w:txbxContent>
                    <w:p w14:paraId="0B16ABFA" w14:textId="77777777" w:rsidR="00550290" w:rsidRPr="002A0D08" w:rsidRDefault="00550290" w:rsidP="00550290">
                      <w:pPr>
                        <w:jc w:val="center"/>
                        <w:rPr>
                          <w:lang w:val="en-US"/>
                        </w:rPr>
                      </w:pPr>
                      <w:r>
                        <w:rPr>
                          <w:lang w:val="en-US"/>
                        </w:rPr>
                        <w:t xml:space="preserve">Associate PVC </w:t>
                      </w:r>
                    </w:p>
                  </w:txbxContent>
                </v:textbox>
              </v:roundrect>
            </w:pict>
          </mc:Fallback>
        </mc:AlternateContent>
      </w:r>
      <w:r>
        <w:rPr>
          <w:noProof/>
          <w:color w:val="000000" w:themeColor="text1"/>
          <w:sz w:val="24"/>
          <w:szCs w:val="24"/>
        </w:rPr>
        <mc:AlternateContent>
          <mc:Choice Requires="wps">
            <w:drawing>
              <wp:anchor distT="0" distB="0" distL="114300" distR="114300" simplePos="0" relativeHeight="251662336" behindDoc="0" locked="0" layoutInCell="1" allowOverlap="1" wp14:anchorId="00E537B2" wp14:editId="74966554">
                <wp:simplePos x="0" y="0"/>
                <wp:positionH relativeFrom="column">
                  <wp:posOffset>1476375</wp:posOffset>
                </wp:positionH>
                <wp:positionV relativeFrom="paragraph">
                  <wp:posOffset>132080</wp:posOffset>
                </wp:positionV>
                <wp:extent cx="1543050" cy="304800"/>
                <wp:effectExtent l="0" t="0" r="19050" b="19050"/>
                <wp:wrapNone/>
                <wp:docPr id="307630162" name="Rectangle: Rounded Corners 5"/>
                <wp:cNvGraphicFramePr/>
                <a:graphic xmlns:a="http://schemas.openxmlformats.org/drawingml/2006/main">
                  <a:graphicData uri="http://schemas.microsoft.com/office/word/2010/wordprocessingShape">
                    <wps:wsp>
                      <wps:cNvSpPr/>
                      <wps:spPr>
                        <a:xfrm>
                          <a:off x="0" y="0"/>
                          <a:ext cx="1543050" cy="3048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55391DF" w14:textId="77777777" w:rsidR="00550290" w:rsidRPr="002A0D08" w:rsidRDefault="00550290" w:rsidP="00550290">
                            <w:pPr>
                              <w:jc w:val="center"/>
                              <w:rPr>
                                <w:lang w:val="en-US"/>
                              </w:rPr>
                            </w:pPr>
                            <w:r>
                              <w:rPr>
                                <w:lang w:val="en-US"/>
                              </w:rPr>
                              <w:t xml:space="preserve">Head of School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E537B2" id="_x0000_s1029" style="position:absolute;margin-left:116.25pt;margin-top:10.4pt;width:121.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" fillcolor="#156082 [3204]" strokecolor="#030e13 [484]" strokeweight="1pt">
                <v:stroke joinstyle="miter"/>
                <v:textbox>
                  <w:txbxContent>
                    <w:p w14:paraId="755391DF" w14:textId="77777777" w:rsidR="00550290" w:rsidRPr="002A0D08" w:rsidRDefault="00550290" w:rsidP="00550290">
                      <w:pPr>
                        <w:jc w:val="center"/>
                        <w:rPr>
                          <w:lang w:val="en-US"/>
                        </w:rPr>
                      </w:pPr>
                      <w:r>
                        <w:rPr>
                          <w:lang w:val="en-US"/>
                        </w:rPr>
                        <w:t xml:space="preserve">Head of School </w:t>
                      </w:r>
                    </w:p>
                  </w:txbxContent>
                </v:textbox>
              </v:roundrect>
            </w:pict>
          </mc:Fallback>
        </mc:AlternateContent>
      </w:r>
    </w:p>
    <w:p w14:paraId="15A1D45C" w14:textId="77777777" w:rsidR="00550290" w:rsidRDefault="00550290" w:rsidP="00550290">
      <w:pPr>
        <w:spacing w:after="0" w:line="240" w:lineRule="auto"/>
        <w:outlineLvl w:val="1"/>
        <w:rPr>
          <w:color w:val="000000" w:themeColor="text1"/>
          <w:sz w:val="24"/>
          <w:szCs w:val="24"/>
        </w:rPr>
      </w:pPr>
    </w:p>
    <w:p w14:paraId="7C5C7C40" w14:textId="77777777" w:rsidR="00550290" w:rsidRDefault="00550290" w:rsidP="00550290">
      <w:pPr>
        <w:spacing w:after="0" w:line="240" w:lineRule="auto"/>
        <w:outlineLvl w:val="1"/>
        <w:rPr>
          <w:color w:val="000000" w:themeColor="text1"/>
          <w:sz w:val="24"/>
          <w:szCs w:val="24"/>
        </w:rPr>
      </w:pPr>
    </w:p>
    <w:p w14:paraId="03179140" w14:textId="77777777" w:rsidR="00550290" w:rsidRDefault="00550290" w:rsidP="00550290">
      <w:pPr>
        <w:spacing w:after="0" w:line="240" w:lineRule="auto"/>
        <w:outlineLvl w:val="1"/>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61312" behindDoc="0" locked="0" layoutInCell="1" allowOverlap="1" wp14:anchorId="48BA342A" wp14:editId="2A6FFCCF">
                <wp:simplePos x="0" y="0"/>
                <wp:positionH relativeFrom="column">
                  <wp:posOffset>304800</wp:posOffset>
                </wp:positionH>
                <wp:positionV relativeFrom="paragraph">
                  <wp:posOffset>78740</wp:posOffset>
                </wp:positionV>
                <wp:extent cx="990600" cy="628650"/>
                <wp:effectExtent l="0" t="0" r="19050" b="19050"/>
                <wp:wrapNone/>
                <wp:docPr id="874236422" name="Rectangle: Rounded Corners 4"/>
                <wp:cNvGraphicFramePr/>
                <a:graphic xmlns:a="http://schemas.openxmlformats.org/drawingml/2006/main">
                  <a:graphicData uri="http://schemas.microsoft.com/office/word/2010/wordprocessingShape">
                    <wps:wsp>
                      <wps:cNvSpPr/>
                      <wps:spPr>
                        <a:xfrm>
                          <a:off x="0" y="0"/>
                          <a:ext cx="990600" cy="628650"/>
                        </a:xfrm>
                        <a:prstGeom prst="roundRect">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E894735" w14:textId="77777777" w:rsidR="00550290" w:rsidRPr="002A0D08" w:rsidRDefault="00550290" w:rsidP="00550290">
                            <w:pPr>
                              <w:jc w:val="center"/>
                              <w:rPr>
                                <w:lang w:val="en-US"/>
                              </w:rPr>
                            </w:pPr>
                            <w:r>
                              <w:rPr>
                                <w:lang w:val="en-US"/>
                              </w:rPr>
                              <w:t>Level 2 (M1)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BA342A" id="_x0000_s1030" style="position:absolute;margin-left:24pt;margin-top:6.2pt;width:78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" fillcolor="#00b050" strokecolor="#030e13 [484]" strokeweight="1pt">
                <v:stroke joinstyle="miter"/>
                <v:textbox>
                  <w:txbxContent>
                    <w:p w14:paraId="5E894735" w14:textId="77777777" w:rsidR="00550290" w:rsidRPr="002A0D08" w:rsidRDefault="00550290" w:rsidP="00550290">
                      <w:pPr>
                        <w:jc w:val="center"/>
                        <w:rPr>
                          <w:lang w:val="en-US"/>
                        </w:rPr>
                      </w:pPr>
                      <w:r>
                        <w:rPr>
                          <w:lang w:val="en-US"/>
                        </w:rPr>
                        <w:t>Level 2 (M1)</w:t>
                      </w:r>
                    </w:p>
                  </w:txbxContent>
                </v:textbox>
              </v:roundrect>
            </w:pict>
          </mc:Fallback>
        </mc:AlternateContent>
      </w:r>
      <w:r>
        <w:rPr>
          <w:noProof/>
          <w:color w:val="000000" w:themeColor="text1"/>
          <w:sz w:val="24"/>
          <w:szCs w:val="24"/>
        </w:rPr>
        <mc:AlternateContent>
          <mc:Choice Requires="wps">
            <w:drawing>
              <wp:anchor distT="0" distB="0" distL="114300" distR="114300" simplePos="0" relativeHeight="251665408" behindDoc="0" locked="0" layoutInCell="1" allowOverlap="1" wp14:anchorId="25426AF7" wp14:editId="000E5070">
                <wp:simplePos x="0" y="0"/>
                <wp:positionH relativeFrom="column">
                  <wp:posOffset>3771900</wp:posOffset>
                </wp:positionH>
                <wp:positionV relativeFrom="paragraph">
                  <wp:posOffset>31115</wp:posOffset>
                </wp:positionV>
                <wp:extent cx="914400" cy="676275"/>
                <wp:effectExtent l="0" t="0" r="19050" b="28575"/>
                <wp:wrapNone/>
                <wp:docPr id="644781526" name="Rectangle: Rounded Corners 6"/>
                <wp:cNvGraphicFramePr/>
                <a:graphic xmlns:a="http://schemas.openxmlformats.org/drawingml/2006/main">
                  <a:graphicData uri="http://schemas.microsoft.com/office/word/2010/wordprocessingShape">
                    <wps:wsp>
                      <wps:cNvSpPr/>
                      <wps:spPr>
                        <a:xfrm>
                          <a:off x="0" y="0"/>
                          <a:ext cx="914400" cy="6762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8355761" w14:textId="77777777" w:rsidR="00550290" w:rsidRPr="002A0D08" w:rsidRDefault="00550290" w:rsidP="00550290">
                            <w:pPr>
                              <w:jc w:val="center"/>
                              <w:rPr>
                                <w:lang w:val="en-US"/>
                              </w:rPr>
                            </w:pPr>
                            <w:r>
                              <w:rPr>
                                <w:lang w:val="en-US"/>
                              </w:rPr>
                              <w:t>Research Institute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426AF7" id="Rectangle: Rounded Corners 6" o:spid="_x0000_s1031" style="position:absolute;margin-left:297pt;margin-top:2.45pt;width:1in;height:5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" fillcolor="#156082 [3204]" strokecolor="#030e13 [484]" strokeweight="1pt">
                <v:stroke joinstyle="miter"/>
                <v:textbox>
                  <w:txbxContent>
                    <w:p w14:paraId="18355761" w14:textId="77777777" w:rsidR="00550290" w:rsidRPr="002A0D08" w:rsidRDefault="00550290" w:rsidP="00550290">
                      <w:pPr>
                        <w:jc w:val="center"/>
                        <w:rPr>
                          <w:lang w:val="en-US"/>
                        </w:rPr>
                      </w:pPr>
                      <w:r>
                        <w:rPr>
                          <w:lang w:val="en-US"/>
                        </w:rPr>
                        <w:t>Research Institute Director</w:t>
                      </w:r>
                    </w:p>
                  </w:txbxContent>
                </v:textbox>
              </v:roundrect>
            </w:pict>
          </mc:Fallback>
        </mc:AlternateContent>
      </w:r>
      <w:r>
        <w:rPr>
          <w:noProof/>
          <w:color w:val="000000" w:themeColor="text1"/>
          <w:sz w:val="24"/>
          <w:szCs w:val="24"/>
        </w:rPr>
        <mc:AlternateContent>
          <mc:Choice Requires="wps">
            <w:drawing>
              <wp:anchor distT="0" distB="0" distL="114300" distR="114300" simplePos="0" relativeHeight="251666432" behindDoc="0" locked="0" layoutInCell="1" allowOverlap="1" wp14:anchorId="40308FD6" wp14:editId="220AD299">
                <wp:simplePos x="0" y="0"/>
                <wp:positionH relativeFrom="column">
                  <wp:posOffset>2609850</wp:posOffset>
                </wp:positionH>
                <wp:positionV relativeFrom="paragraph">
                  <wp:posOffset>31115</wp:posOffset>
                </wp:positionV>
                <wp:extent cx="914400" cy="676275"/>
                <wp:effectExtent l="0" t="0" r="19050" b="28575"/>
                <wp:wrapNone/>
                <wp:docPr id="1081896940" name="Rectangle: Rounded Corners 6"/>
                <wp:cNvGraphicFramePr/>
                <a:graphic xmlns:a="http://schemas.openxmlformats.org/drawingml/2006/main">
                  <a:graphicData uri="http://schemas.microsoft.com/office/word/2010/wordprocessingShape">
                    <wps:wsp>
                      <wps:cNvSpPr/>
                      <wps:spPr>
                        <a:xfrm>
                          <a:off x="0" y="0"/>
                          <a:ext cx="914400" cy="6762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CA6A6EB" w14:textId="77777777" w:rsidR="00550290" w:rsidRPr="002A0D08" w:rsidRDefault="00550290" w:rsidP="00550290">
                            <w:pPr>
                              <w:jc w:val="center"/>
                              <w:rPr>
                                <w:lang w:val="en-US"/>
                              </w:rPr>
                            </w:pPr>
                            <w:r>
                              <w:rPr>
                                <w:lang w:val="en-US"/>
                              </w:rPr>
                              <w:t>Thematic Academic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308FD6" id="_x0000_s1032" style="position:absolute;margin-left:205.5pt;margin-top:2.45pt;width:1in;height:5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" fillcolor="#156082 [3204]" strokecolor="#030e13 [484]" strokeweight="1pt">
                <v:stroke joinstyle="miter"/>
                <v:textbox>
                  <w:txbxContent>
                    <w:p w14:paraId="4CA6A6EB" w14:textId="77777777" w:rsidR="00550290" w:rsidRPr="002A0D08" w:rsidRDefault="00550290" w:rsidP="00550290">
                      <w:pPr>
                        <w:jc w:val="center"/>
                        <w:rPr>
                          <w:lang w:val="en-US"/>
                        </w:rPr>
                      </w:pPr>
                      <w:r>
                        <w:rPr>
                          <w:lang w:val="en-US"/>
                        </w:rPr>
                        <w:t>Thematic Academic Director</w:t>
                      </w:r>
                    </w:p>
                  </w:txbxContent>
                </v:textbox>
              </v:roundrect>
            </w:pict>
          </mc:Fallback>
        </mc:AlternateContent>
      </w:r>
      <w:r>
        <w:rPr>
          <w:noProof/>
          <w:color w:val="000000" w:themeColor="text1"/>
          <w:sz w:val="24"/>
          <w:szCs w:val="24"/>
        </w:rPr>
        <mc:AlternateContent>
          <mc:Choice Requires="wps">
            <w:drawing>
              <wp:anchor distT="0" distB="0" distL="114300" distR="114300" simplePos="0" relativeHeight="251664384" behindDoc="0" locked="0" layoutInCell="1" allowOverlap="1" wp14:anchorId="143DEE22" wp14:editId="26E54AD2">
                <wp:simplePos x="0" y="0"/>
                <wp:positionH relativeFrom="column">
                  <wp:posOffset>1476375</wp:posOffset>
                </wp:positionH>
                <wp:positionV relativeFrom="paragraph">
                  <wp:posOffset>31115</wp:posOffset>
                </wp:positionV>
                <wp:extent cx="914400" cy="676275"/>
                <wp:effectExtent l="0" t="0" r="19050" b="28575"/>
                <wp:wrapNone/>
                <wp:docPr id="2004949998" name="Rectangle: Rounded Corners 6"/>
                <wp:cNvGraphicFramePr/>
                <a:graphic xmlns:a="http://schemas.openxmlformats.org/drawingml/2006/main">
                  <a:graphicData uri="http://schemas.microsoft.com/office/word/2010/wordprocessingShape">
                    <wps:wsp>
                      <wps:cNvSpPr/>
                      <wps:spPr>
                        <a:xfrm>
                          <a:off x="0" y="0"/>
                          <a:ext cx="914400" cy="6762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E8E96C4" w14:textId="77777777" w:rsidR="00550290" w:rsidRPr="002A0D08" w:rsidRDefault="00550290" w:rsidP="00550290">
                            <w:pPr>
                              <w:jc w:val="center"/>
                              <w:rPr>
                                <w:lang w:val="en-US"/>
                              </w:rPr>
                            </w:pPr>
                            <w:r>
                              <w:rPr>
                                <w:lang w:val="en-US"/>
                              </w:rPr>
                              <w:t>Faculty Academic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3DEE22" id="_x0000_s1033" style="position:absolute;margin-left:116.25pt;margin-top:2.45pt;width:1in;height:5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" fillcolor="#156082 [3204]" strokecolor="#030e13 [484]" strokeweight="1pt">
                <v:stroke joinstyle="miter"/>
                <v:textbox>
                  <w:txbxContent>
                    <w:p w14:paraId="2E8E96C4" w14:textId="77777777" w:rsidR="00550290" w:rsidRPr="002A0D08" w:rsidRDefault="00550290" w:rsidP="00550290">
                      <w:pPr>
                        <w:jc w:val="center"/>
                        <w:rPr>
                          <w:lang w:val="en-US"/>
                        </w:rPr>
                      </w:pPr>
                      <w:r>
                        <w:rPr>
                          <w:lang w:val="en-US"/>
                        </w:rPr>
                        <w:t>Faculty Academic Director</w:t>
                      </w:r>
                    </w:p>
                  </w:txbxContent>
                </v:textbox>
              </v:roundrect>
            </w:pict>
          </mc:Fallback>
        </mc:AlternateContent>
      </w:r>
    </w:p>
    <w:p w14:paraId="3A2BEA3D" w14:textId="77777777" w:rsidR="00550290" w:rsidRDefault="00550290" w:rsidP="00550290">
      <w:pPr>
        <w:spacing w:after="0" w:line="240" w:lineRule="auto"/>
        <w:outlineLvl w:val="1"/>
        <w:rPr>
          <w:color w:val="000000" w:themeColor="text1"/>
          <w:sz w:val="24"/>
          <w:szCs w:val="24"/>
        </w:rPr>
      </w:pPr>
    </w:p>
    <w:p w14:paraId="41C60386" w14:textId="77777777" w:rsidR="00550290" w:rsidRDefault="00550290" w:rsidP="00550290">
      <w:pPr>
        <w:spacing w:after="0" w:line="240" w:lineRule="auto"/>
        <w:outlineLvl w:val="1"/>
        <w:rPr>
          <w:color w:val="000000" w:themeColor="text1"/>
          <w:sz w:val="24"/>
          <w:szCs w:val="24"/>
        </w:rPr>
      </w:pPr>
    </w:p>
    <w:p w14:paraId="64820298" w14:textId="77777777" w:rsidR="00550290" w:rsidRDefault="00550290" w:rsidP="00550290">
      <w:pPr>
        <w:spacing w:after="0" w:line="240" w:lineRule="auto"/>
        <w:outlineLvl w:val="1"/>
        <w:rPr>
          <w:color w:val="000000" w:themeColor="text1"/>
          <w:sz w:val="24"/>
          <w:szCs w:val="24"/>
        </w:rPr>
      </w:pPr>
    </w:p>
    <w:p w14:paraId="6AAA7608" w14:textId="77777777" w:rsidR="00550290" w:rsidRDefault="00550290" w:rsidP="00550290">
      <w:pPr>
        <w:spacing w:after="0" w:line="240" w:lineRule="auto"/>
        <w:outlineLvl w:val="1"/>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67456" behindDoc="0" locked="0" layoutInCell="1" allowOverlap="1" wp14:anchorId="4574242B" wp14:editId="139C6336">
                <wp:simplePos x="0" y="0"/>
                <wp:positionH relativeFrom="column">
                  <wp:posOffset>304800</wp:posOffset>
                </wp:positionH>
                <wp:positionV relativeFrom="paragraph">
                  <wp:posOffset>178435</wp:posOffset>
                </wp:positionV>
                <wp:extent cx="942975" cy="514350"/>
                <wp:effectExtent l="0" t="0" r="28575" b="19050"/>
                <wp:wrapNone/>
                <wp:docPr id="1542232054" name="Rectangle: Rounded Corners 6"/>
                <wp:cNvGraphicFramePr/>
                <a:graphic xmlns:a="http://schemas.openxmlformats.org/drawingml/2006/main">
                  <a:graphicData uri="http://schemas.microsoft.com/office/word/2010/wordprocessingShape">
                    <wps:wsp>
                      <wps:cNvSpPr/>
                      <wps:spPr>
                        <a:xfrm>
                          <a:off x="0" y="0"/>
                          <a:ext cx="942975" cy="514350"/>
                        </a:xfrm>
                        <a:prstGeom prst="roundRect">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8C3E73A" w14:textId="77777777" w:rsidR="00550290" w:rsidRPr="002A0D08" w:rsidRDefault="00550290" w:rsidP="00550290">
                            <w:pPr>
                              <w:jc w:val="center"/>
                              <w:rPr>
                                <w:lang w:val="en-US"/>
                              </w:rPr>
                            </w:pPr>
                            <w:r>
                              <w:rPr>
                                <w:lang w:val="en-US"/>
                              </w:rPr>
                              <w:t>Level 3 (TBC)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4242B" id="_x0000_s1034" style="position:absolute;margin-left:24pt;margin-top:14.05pt;width:74.2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" fillcolor="#00b050" strokecolor="#030e13 [484]" strokeweight="1pt">
                <v:stroke joinstyle="miter"/>
                <v:textbox>
                  <w:txbxContent>
                    <w:p w14:paraId="78C3E73A" w14:textId="77777777" w:rsidR="00550290" w:rsidRPr="002A0D08" w:rsidRDefault="00550290" w:rsidP="00550290">
                      <w:pPr>
                        <w:jc w:val="center"/>
                        <w:rPr>
                          <w:lang w:val="en-US"/>
                        </w:rPr>
                      </w:pPr>
                      <w:r>
                        <w:rPr>
                          <w:lang w:val="en-US"/>
                        </w:rPr>
                        <w:t>Level 3 (TBC)</w:t>
                      </w:r>
                    </w:p>
                  </w:txbxContent>
                </v:textbox>
              </v:roundrect>
            </w:pict>
          </mc:Fallback>
        </mc:AlternateContent>
      </w:r>
    </w:p>
    <w:p w14:paraId="287EF191" w14:textId="77777777" w:rsidR="00550290" w:rsidRDefault="00550290" w:rsidP="00550290">
      <w:pPr>
        <w:spacing w:after="0" w:line="240" w:lineRule="auto"/>
        <w:outlineLvl w:val="1"/>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68480" behindDoc="0" locked="0" layoutInCell="1" allowOverlap="1" wp14:anchorId="7196BD12" wp14:editId="3EE04D0E">
                <wp:simplePos x="0" y="0"/>
                <wp:positionH relativeFrom="column">
                  <wp:posOffset>1524000</wp:posOffset>
                </wp:positionH>
                <wp:positionV relativeFrom="paragraph">
                  <wp:posOffset>62865</wp:posOffset>
                </wp:positionV>
                <wp:extent cx="3228975" cy="314325"/>
                <wp:effectExtent l="0" t="0" r="28575" b="28575"/>
                <wp:wrapNone/>
                <wp:docPr id="213302012" name="Rectangle: Rounded Corners 7"/>
                <wp:cNvGraphicFramePr/>
                <a:graphic xmlns:a="http://schemas.openxmlformats.org/drawingml/2006/main">
                  <a:graphicData uri="http://schemas.microsoft.com/office/word/2010/wordprocessingShape">
                    <wps:wsp>
                      <wps:cNvSpPr/>
                      <wps:spPr>
                        <a:xfrm>
                          <a:off x="0" y="0"/>
                          <a:ext cx="3228975" cy="3143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6FE96B9" w14:textId="77777777" w:rsidR="00550290" w:rsidRPr="002A0D08" w:rsidRDefault="00550290" w:rsidP="00550290">
                            <w:pPr>
                              <w:jc w:val="center"/>
                              <w:rPr>
                                <w:lang w:val="en-US"/>
                              </w:rPr>
                            </w:pPr>
                            <w:r>
                              <w:rPr>
                                <w:lang w:val="en-US"/>
                              </w:rPr>
                              <w:t>Other School Leadership Roles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6BD12" id="Rectangle: Rounded Corners 7" o:spid="_x0000_s1035" style="position:absolute;margin-left:120pt;margin-top:4.95pt;width:254.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" fillcolor="#156082 [3204]" strokecolor="#030e13 [484]" strokeweight="1pt">
                <v:stroke joinstyle="miter"/>
                <v:textbox>
                  <w:txbxContent>
                    <w:p w14:paraId="76FE96B9" w14:textId="77777777" w:rsidR="00550290" w:rsidRPr="002A0D08" w:rsidRDefault="00550290" w:rsidP="00550290">
                      <w:pPr>
                        <w:jc w:val="center"/>
                        <w:rPr>
                          <w:lang w:val="en-US"/>
                        </w:rPr>
                      </w:pPr>
                      <w:r>
                        <w:rPr>
                          <w:lang w:val="en-US"/>
                        </w:rPr>
                        <w:t>Other School Leadership Roles</w:t>
                      </w:r>
                    </w:p>
                  </w:txbxContent>
                </v:textbox>
              </v:roundrect>
            </w:pict>
          </mc:Fallback>
        </mc:AlternateContent>
      </w:r>
    </w:p>
    <w:p w14:paraId="2906074B" w14:textId="77777777" w:rsidR="00550290" w:rsidRDefault="00550290" w:rsidP="00550290">
      <w:pPr>
        <w:spacing w:after="0" w:line="240" w:lineRule="auto"/>
        <w:outlineLvl w:val="1"/>
        <w:rPr>
          <w:color w:val="000000" w:themeColor="text1"/>
          <w:sz w:val="24"/>
          <w:szCs w:val="24"/>
        </w:rPr>
      </w:pPr>
    </w:p>
    <w:p w14:paraId="675283E3" w14:textId="77777777" w:rsidR="00550290" w:rsidRDefault="00550290" w:rsidP="00550290">
      <w:pPr>
        <w:spacing w:after="0" w:line="240" w:lineRule="auto"/>
        <w:outlineLvl w:val="1"/>
        <w:rPr>
          <w:color w:val="000000" w:themeColor="text1"/>
          <w:sz w:val="24"/>
          <w:szCs w:val="24"/>
        </w:rPr>
      </w:pPr>
    </w:p>
    <w:p w14:paraId="639A8BC8" w14:textId="77777777" w:rsidR="00550290" w:rsidRDefault="00550290" w:rsidP="00550290">
      <w:pPr>
        <w:spacing w:after="0" w:line="240" w:lineRule="auto"/>
        <w:outlineLvl w:val="1"/>
        <w:rPr>
          <w:color w:val="000000" w:themeColor="text1"/>
          <w:sz w:val="24"/>
          <w:szCs w:val="24"/>
        </w:rPr>
      </w:pPr>
    </w:p>
    <w:p w14:paraId="3AF15C36" w14:textId="77777777" w:rsidR="00550290" w:rsidRDefault="00550290" w:rsidP="00550290">
      <w:pPr>
        <w:spacing w:after="0" w:line="240" w:lineRule="auto"/>
        <w:outlineLvl w:val="1"/>
        <w:rPr>
          <w:color w:val="000000"/>
          <w:sz w:val="24"/>
          <w:szCs w:val="24"/>
          <w:shd w:val="clear" w:color="auto" w:fill="FFFFFF"/>
        </w:rPr>
      </w:pPr>
      <w:r w:rsidRPr="34D4C1F9">
        <w:rPr>
          <w:color w:val="000000" w:themeColor="text1"/>
          <w:sz w:val="24"/>
          <w:szCs w:val="24"/>
        </w:rPr>
        <w:t xml:space="preserve">In addition to the generic job descriptions used for evaluation, there will be </w:t>
      </w:r>
      <w:r>
        <w:rPr>
          <w:color w:val="000000" w:themeColor="text1"/>
          <w:sz w:val="24"/>
          <w:szCs w:val="24"/>
        </w:rPr>
        <w:t>role</w:t>
      </w:r>
      <w:r w:rsidRPr="34D4C1F9">
        <w:rPr>
          <w:color w:val="000000" w:themeColor="text1"/>
          <w:sz w:val="24"/>
          <w:szCs w:val="24"/>
        </w:rPr>
        <w:t xml:space="preserve"> specifications used </w:t>
      </w:r>
      <w:r>
        <w:rPr>
          <w:color w:val="000000" w:themeColor="text1"/>
          <w:sz w:val="24"/>
          <w:szCs w:val="24"/>
        </w:rPr>
        <w:t xml:space="preserve">for recruitment purposes which </w:t>
      </w:r>
      <w:r w:rsidRPr="34D4C1F9">
        <w:rPr>
          <w:color w:val="000000" w:themeColor="text1"/>
          <w:sz w:val="24"/>
          <w:szCs w:val="24"/>
        </w:rPr>
        <w:t xml:space="preserve">set out the specific deliverables </w:t>
      </w:r>
      <w:r>
        <w:rPr>
          <w:color w:val="000000" w:themeColor="text1"/>
          <w:sz w:val="24"/>
          <w:szCs w:val="24"/>
        </w:rPr>
        <w:t xml:space="preserve">for the role. </w:t>
      </w:r>
      <w:r w:rsidRPr="34D4C1F9">
        <w:rPr>
          <w:color w:val="000000" w:themeColor="text1"/>
          <w:sz w:val="24"/>
          <w:szCs w:val="24"/>
        </w:rPr>
        <w:t>Where a new role does not match to an existing generic role, a new Job Description</w:t>
      </w:r>
      <w:r w:rsidRPr="34D4C1F9">
        <w:rPr>
          <w:color w:val="000000"/>
          <w:sz w:val="24"/>
          <w:szCs w:val="24"/>
          <w:shd w:val="clear" w:color="auto" w:fill="FFFFFF"/>
        </w:rPr>
        <w:t xml:space="preserve"> </w:t>
      </w:r>
      <w:r w:rsidRPr="34D4C1F9">
        <w:rPr>
          <w:color w:val="000000" w:themeColor="text1"/>
          <w:sz w:val="24"/>
          <w:szCs w:val="24"/>
        </w:rPr>
        <w:t xml:space="preserve">will need </w:t>
      </w:r>
      <w:r w:rsidRPr="34D4C1F9">
        <w:rPr>
          <w:color w:val="000000"/>
          <w:sz w:val="24"/>
          <w:szCs w:val="24"/>
          <w:shd w:val="clear" w:color="auto" w:fill="FFFFFF"/>
        </w:rPr>
        <w:t>to be created and submitted to the appropriate UBJES panel.</w:t>
      </w:r>
      <w:bookmarkStart w:id="2" w:name="_Hlk100737161"/>
      <w:bookmarkEnd w:id="1"/>
    </w:p>
    <w:p w14:paraId="586B5450" w14:textId="77777777" w:rsidR="00550290" w:rsidRDefault="00550290" w:rsidP="00550290">
      <w:pPr>
        <w:spacing w:after="0" w:line="240" w:lineRule="auto"/>
        <w:outlineLvl w:val="1"/>
        <w:rPr>
          <w:color w:val="000000"/>
          <w:sz w:val="24"/>
          <w:szCs w:val="24"/>
          <w:shd w:val="clear" w:color="auto" w:fill="FFFFFF"/>
        </w:rPr>
      </w:pPr>
    </w:p>
    <w:p w14:paraId="288E72F5" w14:textId="77777777" w:rsidR="00550290" w:rsidRPr="003A1D81" w:rsidRDefault="00550290" w:rsidP="00550290">
      <w:pPr>
        <w:pStyle w:val="ListParagraph"/>
        <w:numPr>
          <w:ilvl w:val="0"/>
          <w:numId w:val="3"/>
        </w:numPr>
        <w:spacing w:after="0" w:line="240" w:lineRule="auto"/>
        <w:outlineLvl w:val="1"/>
        <w:rPr>
          <w:rFonts w:eastAsia="Times New Roman" w:cstheme="minorHAnsi"/>
          <w:b/>
          <w:bCs/>
          <w:color w:val="333333"/>
          <w:sz w:val="24"/>
          <w:szCs w:val="24"/>
          <w:lang w:val="en" w:eastAsia="en-GB"/>
        </w:rPr>
      </w:pPr>
      <w:r w:rsidRPr="003A1D81">
        <w:rPr>
          <w:rFonts w:eastAsia="Times New Roman" w:cstheme="minorHAnsi"/>
          <w:b/>
          <w:bCs/>
          <w:color w:val="333333"/>
          <w:sz w:val="24"/>
          <w:szCs w:val="24"/>
          <w:lang w:val="en" w:eastAsia="en-GB"/>
        </w:rPr>
        <w:t xml:space="preserve">Recruitment and Selection </w:t>
      </w:r>
      <w:r>
        <w:rPr>
          <w:rFonts w:eastAsia="Times New Roman" w:cstheme="minorHAnsi"/>
          <w:b/>
          <w:bCs/>
          <w:color w:val="333333"/>
          <w:sz w:val="24"/>
          <w:szCs w:val="24"/>
          <w:lang w:val="en" w:eastAsia="en-GB"/>
        </w:rPr>
        <w:t xml:space="preserve">Principles &amp; </w:t>
      </w:r>
      <w:r w:rsidRPr="003A1D81">
        <w:rPr>
          <w:rFonts w:eastAsia="Times New Roman" w:cstheme="minorHAnsi"/>
          <w:b/>
          <w:bCs/>
          <w:color w:val="333333"/>
          <w:sz w:val="24"/>
          <w:szCs w:val="24"/>
          <w:lang w:val="en" w:eastAsia="en-GB"/>
        </w:rPr>
        <w:t>Process</w:t>
      </w:r>
    </w:p>
    <w:p w14:paraId="7BDCD813" w14:textId="77777777" w:rsidR="00550290" w:rsidRPr="003A1D81" w:rsidRDefault="00550290" w:rsidP="00550290">
      <w:pPr>
        <w:shd w:val="clear" w:color="auto" w:fill="FFFFFF" w:themeFill="background1"/>
        <w:spacing w:after="0" w:line="240" w:lineRule="auto"/>
        <w:textAlignment w:val="baseline"/>
        <w:rPr>
          <w:rFonts w:eastAsia="Times New Roman" w:cstheme="minorHAnsi"/>
          <w:color w:val="000000" w:themeColor="text1"/>
          <w:sz w:val="24"/>
          <w:szCs w:val="24"/>
          <w:lang w:eastAsia="en-GB"/>
        </w:rPr>
      </w:pPr>
    </w:p>
    <w:p w14:paraId="625A3E25" w14:textId="77777777" w:rsidR="00550290" w:rsidRDefault="00550290" w:rsidP="00550290">
      <w:pPr>
        <w:shd w:val="clear" w:color="auto" w:fill="FFFFFF" w:themeFill="background1"/>
        <w:spacing w:after="0" w:line="240" w:lineRule="auto"/>
        <w:textAlignment w:val="baseline"/>
        <w:rPr>
          <w:rFonts w:eastAsia="Times New Roman"/>
          <w:color w:val="000000" w:themeColor="text1"/>
          <w:sz w:val="24"/>
          <w:szCs w:val="24"/>
          <w:lang w:eastAsia="en-GB"/>
        </w:rPr>
      </w:pPr>
      <w:r w:rsidRPr="07C8B6D7">
        <w:rPr>
          <w:rFonts w:eastAsia="Times New Roman"/>
          <w:color w:val="000000" w:themeColor="text1"/>
          <w:sz w:val="24"/>
          <w:szCs w:val="24"/>
          <w:lang w:eastAsia="en-GB"/>
        </w:rPr>
        <w:t xml:space="preserve">Selection and recruitment to </w:t>
      </w:r>
      <w:r>
        <w:rPr>
          <w:rFonts w:eastAsia="Times New Roman"/>
          <w:color w:val="000000" w:themeColor="text1"/>
          <w:sz w:val="24"/>
          <w:szCs w:val="24"/>
          <w:lang w:eastAsia="en-GB"/>
        </w:rPr>
        <w:t xml:space="preserve">academic </w:t>
      </w:r>
      <w:r w:rsidRPr="07C8B6D7">
        <w:rPr>
          <w:rFonts w:eastAsia="Times New Roman"/>
          <w:color w:val="000000" w:themeColor="text1"/>
          <w:sz w:val="24"/>
          <w:szCs w:val="24"/>
          <w:lang w:eastAsia="en-GB"/>
        </w:rPr>
        <w:t xml:space="preserve"> leadership roles should be based on the principles of transparency and fairness, following the process outlined in the university recruitment and selection policy: </w:t>
      </w:r>
    </w:p>
    <w:p w14:paraId="3B0F0B5A" w14:textId="77777777" w:rsidR="00550290" w:rsidRPr="003A1D81" w:rsidRDefault="00550290" w:rsidP="00550290">
      <w:pPr>
        <w:shd w:val="clear" w:color="auto" w:fill="FFFFFF" w:themeFill="background1"/>
        <w:spacing w:after="0" w:line="240" w:lineRule="auto"/>
        <w:textAlignment w:val="baseline"/>
        <w:rPr>
          <w:rFonts w:eastAsia="Times New Roman" w:cstheme="minorHAnsi"/>
          <w:sz w:val="24"/>
          <w:szCs w:val="24"/>
          <w:lang w:eastAsia="en-GB"/>
        </w:rPr>
      </w:pPr>
      <w:r w:rsidRPr="003A1D81">
        <w:rPr>
          <w:rFonts w:eastAsia="Times New Roman" w:cstheme="minorHAnsi"/>
          <w:color w:val="000000" w:themeColor="text1"/>
          <w:sz w:val="24"/>
          <w:szCs w:val="24"/>
          <w:lang w:eastAsia="en-GB"/>
        </w:rPr>
        <w:t>(</w:t>
      </w:r>
      <w:hyperlink r:id="rId5">
        <w:r w:rsidRPr="003A1D81">
          <w:rPr>
            <w:rStyle w:val="Hyperlink"/>
            <w:rFonts w:eastAsia="Arial" w:cstheme="minorHAnsi"/>
            <w:color w:val="auto"/>
            <w:sz w:val="24"/>
            <w:szCs w:val="24"/>
          </w:rPr>
          <w:t>http://www.bristol.ac.uk/hr/resourcing/additionalguidance/acadleader.html</w:t>
        </w:r>
      </w:hyperlink>
      <w:r w:rsidRPr="003A1D81">
        <w:rPr>
          <w:rFonts w:eastAsia="Times New Roman" w:cstheme="minorHAnsi"/>
          <w:sz w:val="24"/>
          <w:szCs w:val="24"/>
          <w:lang w:eastAsia="en-GB"/>
        </w:rPr>
        <w:t xml:space="preserve">. </w:t>
      </w:r>
    </w:p>
    <w:p w14:paraId="4B33437A" w14:textId="77777777" w:rsidR="00550290" w:rsidRPr="003A1D81" w:rsidRDefault="00550290" w:rsidP="00550290">
      <w:pPr>
        <w:shd w:val="clear" w:color="auto" w:fill="FFFFFF" w:themeFill="background1"/>
        <w:spacing w:after="0" w:line="240" w:lineRule="auto"/>
        <w:textAlignment w:val="baseline"/>
        <w:rPr>
          <w:rFonts w:eastAsia="Times New Roman"/>
          <w:color w:val="000000"/>
          <w:sz w:val="24"/>
          <w:szCs w:val="24"/>
          <w:lang w:eastAsia="en-GB"/>
        </w:rPr>
      </w:pPr>
    </w:p>
    <w:p w14:paraId="08B0799D" w14:textId="77777777" w:rsidR="00550290" w:rsidRDefault="00550290" w:rsidP="00550290">
      <w:pPr>
        <w:shd w:val="clear" w:color="auto" w:fill="FFFFFF" w:themeFill="background1"/>
        <w:spacing w:after="0" w:line="240" w:lineRule="auto"/>
        <w:rPr>
          <w:rFonts w:eastAsia="Times New Roman"/>
          <w:sz w:val="24"/>
          <w:szCs w:val="24"/>
          <w:lang w:eastAsia="en-GB"/>
        </w:rPr>
      </w:pPr>
      <w:r>
        <w:rPr>
          <w:rFonts w:eastAsia="Times New Roman"/>
          <w:sz w:val="24"/>
          <w:szCs w:val="24"/>
          <w:lang w:eastAsia="en-GB"/>
        </w:rPr>
        <w:t xml:space="preserve">Head of School roles will be offered at 0.8 </w:t>
      </w:r>
      <w:proofErr w:type="spellStart"/>
      <w:r>
        <w:rPr>
          <w:rFonts w:eastAsia="Times New Roman"/>
          <w:sz w:val="24"/>
          <w:szCs w:val="24"/>
          <w:lang w:eastAsia="en-GB"/>
        </w:rPr>
        <w:t>fte</w:t>
      </w:r>
      <w:proofErr w:type="spellEnd"/>
      <w:r>
        <w:rPr>
          <w:rFonts w:eastAsia="Times New Roman"/>
          <w:sz w:val="24"/>
          <w:szCs w:val="24"/>
          <w:lang w:eastAsia="en-GB"/>
        </w:rPr>
        <w:t xml:space="preserve"> and job share applications are welcome.</w:t>
      </w:r>
    </w:p>
    <w:p w14:paraId="75362ACA" w14:textId="77777777" w:rsidR="00550290" w:rsidRPr="009362A1" w:rsidRDefault="00550290" w:rsidP="00550290">
      <w:pPr>
        <w:shd w:val="clear" w:color="auto" w:fill="FFFFFF" w:themeFill="background1"/>
        <w:spacing w:after="0" w:line="240" w:lineRule="auto"/>
        <w:rPr>
          <w:rFonts w:eastAsia="Times New Roman"/>
          <w:sz w:val="24"/>
          <w:szCs w:val="24"/>
          <w:lang w:eastAsia="en-GB"/>
        </w:rPr>
      </w:pPr>
      <w:r>
        <w:rPr>
          <w:rFonts w:eastAsia="Times New Roman"/>
          <w:sz w:val="24"/>
          <w:szCs w:val="24"/>
          <w:lang w:eastAsia="en-GB"/>
        </w:rPr>
        <w:t xml:space="preserve">Associate PVC roles will </w:t>
      </w:r>
      <w:r w:rsidRPr="009362A1">
        <w:rPr>
          <w:rFonts w:eastAsia="Times New Roman"/>
          <w:sz w:val="24"/>
          <w:szCs w:val="24"/>
          <w:lang w:eastAsia="en-GB"/>
        </w:rPr>
        <w:t xml:space="preserve">normally be </w:t>
      </w:r>
      <w:r>
        <w:rPr>
          <w:rFonts w:eastAsia="Times New Roman"/>
          <w:sz w:val="24"/>
          <w:szCs w:val="24"/>
          <w:lang w:eastAsia="en-GB"/>
        </w:rPr>
        <w:t>offered at 0.5fte across roles both in the Faculty and in Strategic Themes. C</w:t>
      </w:r>
      <w:r w:rsidRPr="00B063B4">
        <w:rPr>
          <w:rFonts w:eastAsia="Times New Roman"/>
          <w:sz w:val="24"/>
          <w:szCs w:val="24"/>
          <w:lang w:eastAsia="en-GB"/>
        </w:rPr>
        <w:t>onsideration should be given</w:t>
      </w:r>
      <w:r>
        <w:rPr>
          <w:rFonts w:eastAsia="Times New Roman"/>
          <w:sz w:val="24"/>
          <w:szCs w:val="24"/>
          <w:lang w:eastAsia="en-GB"/>
        </w:rPr>
        <w:t xml:space="preserve"> </w:t>
      </w:r>
      <w:r w:rsidRPr="00B063B4">
        <w:rPr>
          <w:rFonts w:eastAsia="Times New Roman"/>
          <w:sz w:val="24"/>
          <w:szCs w:val="24"/>
          <w:lang w:eastAsia="en-GB"/>
        </w:rPr>
        <w:t xml:space="preserve">to </w:t>
      </w:r>
      <w:r>
        <w:rPr>
          <w:rFonts w:eastAsia="Times New Roman"/>
          <w:sz w:val="24"/>
          <w:szCs w:val="24"/>
          <w:lang w:eastAsia="en-GB"/>
        </w:rPr>
        <w:t xml:space="preserve">options for </w:t>
      </w:r>
      <w:r w:rsidRPr="00B063B4">
        <w:rPr>
          <w:rFonts w:eastAsia="Times New Roman"/>
          <w:sz w:val="24"/>
          <w:szCs w:val="24"/>
          <w:lang w:eastAsia="en-GB"/>
        </w:rPr>
        <w:t>flexible working arrangements.</w:t>
      </w:r>
      <w:r>
        <w:rPr>
          <w:rFonts w:eastAsia="Times New Roman"/>
          <w:sz w:val="24"/>
          <w:szCs w:val="24"/>
          <w:lang w:eastAsia="en-GB"/>
        </w:rPr>
        <w:t xml:space="preserve"> This approach reflects the strategic nature of the role where </w:t>
      </w:r>
      <w:proofErr w:type="spellStart"/>
      <w:r>
        <w:rPr>
          <w:rFonts w:eastAsia="Times New Roman"/>
          <w:sz w:val="24"/>
          <w:szCs w:val="24"/>
          <w:lang w:eastAsia="en-GB"/>
        </w:rPr>
        <w:t>fte</w:t>
      </w:r>
      <w:proofErr w:type="spellEnd"/>
      <w:r>
        <w:rPr>
          <w:rFonts w:eastAsia="Times New Roman"/>
          <w:sz w:val="24"/>
          <w:szCs w:val="24"/>
          <w:lang w:eastAsia="en-GB"/>
        </w:rPr>
        <w:t xml:space="preserve"> should </w:t>
      </w:r>
      <w:r>
        <w:rPr>
          <w:rFonts w:eastAsia="Times New Roman"/>
          <w:sz w:val="24"/>
          <w:szCs w:val="24"/>
          <w:lang w:eastAsia="en-GB"/>
        </w:rPr>
        <w:lastRenderedPageBreak/>
        <w:t xml:space="preserve">not be based on any volume or role intensity measures. </w:t>
      </w:r>
      <w:r w:rsidRPr="009362A1">
        <w:rPr>
          <w:rFonts w:eastAsia="Times New Roman"/>
          <w:sz w:val="24"/>
          <w:szCs w:val="24"/>
          <w:lang w:eastAsia="en-GB"/>
        </w:rPr>
        <w:t xml:space="preserve">Exceptions to this </w:t>
      </w:r>
      <w:r>
        <w:rPr>
          <w:rFonts w:eastAsia="Times New Roman"/>
          <w:sz w:val="24"/>
          <w:szCs w:val="24"/>
          <w:lang w:eastAsia="en-GB"/>
        </w:rPr>
        <w:t xml:space="preserve">approach </w:t>
      </w:r>
      <w:r w:rsidRPr="009362A1">
        <w:rPr>
          <w:rFonts w:eastAsia="Times New Roman"/>
          <w:sz w:val="24"/>
          <w:szCs w:val="24"/>
          <w:lang w:eastAsia="en-GB"/>
        </w:rPr>
        <w:t xml:space="preserve">will be rare and need approval of the DVC and HR. </w:t>
      </w:r>
    </w:p>
    <w:p w14:paraId="3A146E69" w14:textId="77777777" w:rsidR="00550290" w:rsidRDefault="00550290" w:rsidP="00550290">
      <w:pPr>
        <w:shd w:val="clear" w:color="auto" w:fill="FFFFFF" w:themeFill="background1"/>
        <w:spacing w:after="0" w:line="240" w:lineRule="auto"/>
        <w:rPr>
          <w:rFonts w:eastAsia="Times New Roman"/>
          <w:sz w:val="24"/>
          <w:szCs w:val="24"/>
          <w:lang w:eastAsia="en-GB"/>
        </w:rPr>
      </w:pPr>
    </w:p>
    <w:p w14:paraId="3CDC82B1" w14:textId="77777777" w:rsidR="00550290" w:rsidRDefault="00550290" w:rsidP="00550290">
      <w:pPr>
        <w:shd w:val="clear" w:color="auto" w:fill="FFFFFF" w:themeFill="background1"/>
        <w:spacing w:after="0" w:line="240" w:lineRule="auto"/>
        <w:rPr>
          <w:rFonts w:eastAsia="Times New Roman"/>
          <w:sz w:val="24"/>
          <w:szCs w:val="24"/>
          <w:lang w:eastAsia="en-GB"/>
        </w:rPr>
      </w:pPr>
      <w:r>
        <w:rPr>
          <w:rFonts w:eastAsia="Times New Roman"/>
          <w:sz w:val="24"/>
          <w:szCs w:val="24"/>
          <w:lang w:eastAsia="en-GB"/>
        </w:rPr>
        <w:t>Applicants for these roles at level 1 should already be recognised at Professor or Associate Professor level (Grade M).</w:t>
      </w:r>
    </w:p>
    <w:p w14:paraId="728EA441" w14:textId="77777777" w:rsidR="00550290" w:rsidRDefault="00550290" w:rsidP="00550290">
      <w:pPr>
        <w:shd w:val="clear" w:color="auto" w:fill="FFFFFF" w:themeFill="background1"/>
        <w:spacing w:after="0" w:line="240" w:lineRule="auto"/>
        <w:rPr>
          <w:rFonts w:eastAsia="Times New Roman"/>
          <w:sz w:val="24"/>
          <w:szCs w:val="24"/>
          <w:lang w:eastAsia="en-GB"/>
        </w:rPr>
      </w:pPr>
    </w:p>
    <w:p w14:paraId="6540374A" w14:textId="77777777" w:rsidR="00550290" w:rsidRDefault="00550290" w:rsidP="00550290">
      <w:pPr>
        <w:shd w:val="clear" w:color="auto" w:fill="FFFFFF" w:themeFill="background1"/>
        <w:spacing w:after="0" w:line="240" w:lineRule="auto"/>
        <w:rPr>
          <w:rFonts w:eastAsia="Times New Roman"/>
          <w:sz w:val="24"/>
          <w:szCs w:val="24"/>
          <w:lang w:eastAsia="en-GB"/>
        </w:rPr>
      </w:pPr>
      <w:r>
        <w:rPr>
          <w:rFonts w:eastAsia="Times New Roman"/>
          <w:sz w:val="24"/>
          <w:szCs w:val="24"/>
          <w:lang w:eastAsia="en-GB"/>
        </w:rPr>
        <w:t xml:space="preserve">Roles at level 2 will usually be offered at 0.5fte. However where a clear requirement for additional </w:t>
      </w:r>
      <w:proofErr w:type="spellStart"/>
      <w:r>
        <w:rPr>
          <w:rFonts w:eastAsia="Times New Roman"/>
          <w:sz w:val="24"/>
          <w:szCs w:val="24"/>
          <w:lang w:eastAsia="en-GB"/>
        </w:rPr>
        <w:t>fte</w:t>
      </w:r>
      <w:proofErr w:type="spellEnd"/>
      <w:r>
        <w:rPr>
          <w:rFonts w:eastAsia="Times New Roman"/>
          <w:sz w:val="24"/>
          <w:szCs w:val="24"/>
          <w:lang w:eastAsia="en-GB"/>
        </w:rPr>
        <w:t xml:space="preserve"> is identified based on volume and intensity of activity, it should be assumed that the additional required </w:t>
      </w:r>
      <w:proofErr w:type="spellStart"/>
      <w:r>
        <w:rPr>
          <w:rFonts w:eastAsia="Times New Roman"/>
          <w:sz w:val="24"/>
          <w:szCs w:val="24"/>
          <w:lang w:eastAsia="en-GB"/>
        </w:rPr>
        <w:t>fte</w:t>
      </w:r>
      <w:proofErr w:type="spellEnd"/>
      <w:r>
        <w:rPr>
          <w:rFonts w:eastAsia="Times New Roman"/>
          <w:sz w:val="24"/>
          <w:szCs w:val="24"/>
          <w:lang w:eastAsia="en-GB"/>
        </w:rPr>
        <w:t xml:space="preserve"> will be offered to a second </w:t>
      </w:r>
      <w:proofErr w:type="spellStart"/>
      <w:r>
        <w:rPr>
          <w:rFonts w:eastAsia="Times New Roman"/>
          <w:sz w:val="24"/>
          <w:szCs w:val="24"/>
          <w:lang w:eastAsia="en-GB"/>
        </w:rPr>
        <w:t>roleholder</w:t>
      </w:r>
      <w:proofErr w:type="spellEnd"/>
      <w:r>
        <w:rPr>
          <w:rFonts w:eastAsia="Times New Roman"/>
          <w:sz w:val="24"/>
          <w:szCs w:val="24"/>
          <w:lang w:eastAsia="en-GB"/>
        </w:rPr>
        <w:t xml:space="preserve">. This will support all staff to balance taking on academic leadership roles with continuing to fulfil their substantive role and support their career development and progression. </w:t>
      </w:r>
    </w:p>
    <w:p w14:paraId="6B95FE74" w14:textId="77777777" w:rsidR="00550290" w:rsidRDefault="00550290" w:rsidP="00550290">
      <w:pPr>
        <w:shd w:val="clear" w:color="auto" w:fill="FFFFFF" w:themeFill="background1"/>
        <w:spacing w:after="0" w:line="240" w:lineRule="auto"/>
        <w:rPr>
          <w:rFonts w:eastAsia="Times New Roman"/>
          <w:sz w:val="24"/>
          <w:szCs w:val="24"/>
          <w:lang w:eastAsia="en-GB"/>
        </w:rPr>
      </w:pPr>
    </w:p>
    <w:p w14:paraId="744F898B" w14:textId="77777777" w:rsidR="00550290" w:rsidRPr="00B063B4" w:rsidRDefault="00550290" w:rsidP="00550290">
      <w:pPr>
        <w:shd w:val="clear" w:color="auto" w:fill="FFFFFF" w:themeFill="background1"/>
        <w:spacing w:after="0" w:line="240" w:lineRule="auto"/>
        <w:rPr>
          <w:rFonts w:eastAsia="Times New Roman"/>
          <w:sz w:val="24"/>
          <w:szCs w:val="24"/>
          <w:lang w:eastAsia="en-GB"/>
        </w:rPr>
      </w:pPr>
      <w:r>
        <w:rPr>
          <w:rFonts w:eastAsia="Times New Roman"/>
          <w:sz w:val="24"/>
          <w:szCs w:val="24"/>
          <w:lang w:eastAsia="en-GB"/>
        </w:rPr>
        <w:t xml:space="preserve">Applicants for roles at level 2 will be welcomed from Senior Lecturers/Senior Research Fellows as well as Associate Professors or Professors.  </w:t>
      </w:r>
    </w:p>
    <w:p w14:paraId="2A5C9ECC" w14:textId="77777777" w:rsidR="00550290" w:rsidRPr="00B063B4" w:rsidRDefault="00550290" w:rsidP="00550290">
      <w:pPr>
        <w:pStyle w:val="ListParagraph"/>
        <w:shd w:val="clear" w:color="auto" w:fill="FFFFFF" w:themeFill="background1"/>
        <w:spacing w:after="0" w:line="240" w:lineRule="auto"/>
        <w:ind w:left="360"/>
        <w:rPr>
          <w:rFonts w:eastAsia="Times New Roman" w:cstheme="minorHAnsi"/>
          <w:b/>
          <w:bCs/>
          <w:sz w:val="24"/>
          <w:szCs w:val="24"/>
          <w:lang w:eastAsia="en-GB"/>
        </w:rPr>
      </w:pPr>
    </w:p>
    <w:p w14:paraId="3E44B0FB" w14:textId="77777777" w:rsidR="00550290" w:rsidRDefault="00550290" w:rsidP="00550290">
      <w:pPr>
        <w:pStyle w:val="ListParagraph"/>
        <w:keepNext/>
        <w:numPr>
          <w:ilvl w:val="0"/>
          <w:numId w:val="3"/>
        </w:numPr>
        <w:shd w:val="clear" w:color="auto" w:fill="FFFFFF" w:themeFill="background1"/>
        <w:spacing w:after="0" w:line="240" w:lineRule="auto"/>
        <w:textAlignment w:val="baseline"/>
        <w:rPr>
          <w:rFonts w:eastAsia="Times New Roman"/>
          <w:b/>
          <w:bCs/>
          <w:color w:val="333333"/>
          <w:sz w:val="24"/>
          <w:szCs w:val="24"/>
          <w:lang w:val="en" w:eastAsia="en-GB"/>
        </w:rPr>
      </w:pPr>
      <w:r>
        <w:rPr>
          <w:rFonts w:eastAsia="Times New Roman"/>
          <w:b/>
          <w:bCs/>
          <w:color w:val="333333"/>
          <w:sz w:val="24"/>
          <w:szCs w:val="24"/>
          <w:lang w:val="en" w:eastAsia="en-GB"/>
        </w:rPr>
        <w:t xml:space="preserve">Academic </w:t>
      </w:r>
      <w:r w:rsidRPr="34FFE77D">
        <w:rPr>
          <w:rFonts w:eastAsia="Times New Roman"/>
          <w:b/>
          <w:bCs/>
          <w:color w:val="333333"/>
          <w:sz w:val="24"/>
          <w:szCs w:val="24"/>
          <w:lang w:val="en" w:eastAsia="en-GB"/>
        </w:rPr>
        <w:t>Leadership Allowance</w:t>
      </w:r>
      <w:r>
        <w:rPr>
          <w:rFonts w:eastAsia="Times New Roman"/>
          <w:b/>
          <w:bCs/>
          <w:color w:val="333333"/>
          <w:sz w:val="24"/>
          <w:szCs w:val="24"/>
          <w:lang w:val="en" w:eastAsia="en-GB"/>
        </w:rPr>
        <w:t xml:space="preserve"> &amp; Impact on Pay</w:t>
      </w:r>
    </w:p>
    <w:p w14:paraId="6C4661DA" w14:textId="77777777" w:rsidR="00550290" w:rsidRDefault="00550290" w:rsidP="00550290">
      <w:pPr>
        <w:keepNext/>
        <w:shd w:val="clear" w:color="auto" w:fill="FFFFFF" w:themeFill="background1"/>
        <w:spacing w:after="0" w:line="240" w:lineRule="auto"/>
        <w:textAlignment w:val="baseline"/>
        <w:rPr>
          <w:rFonts w:eastAsia="Times New Roman"/>
          <w:b/>
          <w:bCs/>
          <w:color w:val="333333"/>
          <w:sz w:val="24"/>
          <w:szCs w:val="24"/>
          <w:lang w:val="en" w:eastAsia="en-GB"/>
        </w:rPr>
      </w:pPr>
    </w:p>
    <w:p w14:paraId="6324CBC6" w14:textId="77777777" w:rsidR="00550290" w:rsidRPr="0045246D" w:rsidRDefault="00550290" w:rsidP="00550290">
      <w:pPr>
        <w:rPr>
          <w:b/>
          <w:bCs/>
          <w:lang w:val="en-US" w:eastAsia="en-GB"/>
        </w:rPr>
      </w:pPr>
      <w:r w:rsidRPr="0045246D">
        <w:rPr>
          <w:b/>
          <w:bCs/>
          <w:lang w:val="en-US" w:eastAsia="en-GB"/>
        </w:rPr>
        <w:t xml:space="preserve">The general principles for pay related to academic  leadership roles are that staff whose substantive role is currently below the evaluated grade for the  leadership role will be paid at the grade of the  leadership role. Staff whose substantive role and/or salary is higher than the evaluated role will have their salary level maintained during their term in role. In addition, all staff </w:t>
      </w:r>
      <w:r>
        <w:rPr>
          <w:b/>
          <w:bCs/>
          <w:lang w:val="en-US" w:eastAsia="en-GB"/>
        </w:rPr>
        <w:t xml:space="preserve">within the scope of the policy </w:t>
      </w:r>
      <w:r w:rsidRPr="0045246D">
        <w:rPr>
          <w:b/>
          <w:bCs/>
          <w:lang w:val="en-US" w:eastAsia="en-GB"/>
        </w:rPr>
        <w:t>will get the academic leadership allowance.</w:t>
      </w:r>
    </w:p>
    <w:p w14:paraId="15AA5435" w14:textId="77777777" w:rsidR="00550290" w:rsidRDefault="00550290" w:rsidP="00550290">
      <w:pPr>
        <w:pStyle w:val="NormalWeb"/>
        <w:keepNext/>
        <w:shd w:val="clear" w:color="auto" w:fill="FFFFFF" w:themeFill="background1"/>
        <w:spacing w:before="0" w:beforeAutospacing="0" w:after="0" w:afterAutospacing="0"/>
        <w:rPr>
          <w:rFonts w:asciiTheme="minorHAnsi" w:hAnsiTheme="minorHAnsi" w:cstheme="minorHAnsi"/>
          <w:spacing w:val="-2"/>
          <w:kern w:val="36"/>
        </w:rPr>
      </w:pPr>
    </w:p>
    <w:p w14:paraId="426D3099" w14:textId="77777777" w:rsidR="00550290" w:rsidRPr="00A108B1" w:rsidRDefault="00550290" w:rsidP="00550290">
      <w:pPr>
        <w:pStyle w:val="NormalWeb"/>
        <w:shd w:val="clear" w:color="auto" w:fill="FFFFFF" w:themeFill="background1"/>
        <w:spacing w:before="0" w:beforeAutospacing="0" w:after="0" w:afterAutospacing="0"/>
        <w:rPr>
          <w:rFonts w:asciiTheme="minorHAnsi" w:hAnsiTheme="minorHAnsi" w:cstheme="minorBidi"/>
          <w:b/>
          <w:bCs/>
        </w:rPr>
      </w:pPr>
      <w:r>
        <w:rPr>
          <w:rFonts w:asciiTheme="minorHAnsi" w:hAnsiTheme="minorHAnsi" w:cstheme="minorBidi"/>
          <w:b/>
          <w:bCs/>
        </w:rPr>
        <w:t xml:space="preserve">7.1 </w:t>
      </w:r>
      <w:r w:rsidRPr="00A108B1">
        <w:rPr>
          <w:rFonts w:asciiTheme="minorHAnsi" w:hAnsiTheme="minorHAnsi" w:cstheme="minorBidi"/>
          <w:b/>
          <w:bCs/>
        </w:rPr>
        <w:t>Level 1 Roles</w:t>
      </w:r>
    </w:p>
    <w:p w14:paraId="71EE3206" w14:textId="77777777" w:rsidR="00550290" w:rsidRDefault="00550290" w:rsidP="00550290">
      <w:pPr>
        <w:pStyle w:val="NormalWeb"/>
        <w:shd w:val="clear" w:color="auto" w:fill="FFFFFF" w:themeFill="background1"/>
        <w:spacing w:before="0" w:beforeAutospacing="0" w:after="0" w:afterAutospacing="0"/>
        <w:rPr>
          <w:rFonts w:asciiTheme="minorHAnsi" w:hAnsiTheme="minorHAnsi" w:cstheme="minorHAnsi"/>
          <w:color w:val="000000" w:themeColor="text1"/>
        </w:rPr>
      </w:pPr>
      <w:r>
        <w:rPr>
          <w:rFonts w:asciiTheme="minorHAnsi" w:hAnsiTheme="minorHAnsi" w:cstheme="minorBidi"/>
        </w:rPr>
        <w:t>A Level 1</w:t>
      </w:r>
      <w:r w:rsidRPr="34FFE77D">
        <w:rPr>
          <w:rFonts w:asciiTheme="minorHAnsi" w:hAnsiTheme="minorHAnsi" w:cstheme="minorBidi"/>
        </w:rPr>
        <w:t xml:space="preserve"> </w:t>
      </w:r>
      <w:r>
        <w:rPr>
          <w:rFonts w:asciiTheme="minorHAnsi" w:hAnsiTheme="minorHAnsi" w:cstheme="minorBidi"/>
        </w:rPr>
        <w:t>Academic L</w:t>
      </w:r>
      <w:r w:rsidRPr="34FFE77D">
        <w:rPr>
          <w:rFonts w:asciiTheme="minorHAnsi" w:hAnsiTheme="minorHAnsi" w:cstheme="minorBidi"/>
        </w:rPr>
        <w:t xml:space="preserve">eadership </w:t>
      </w:r>
      <w:r>
        <w:rPr>
          <w:rFonts w:asciiTheme="minorHAnsi" w:hAnsiTheme="minorHAnsi" w:cstheme="minorBidi"/>
        </w:rPr>
        <w:t>A</w:t>
      </w:r>
      <w:r w:rsidRPr="34FFE77D">
        <w:rPr>
          <w:rFonts w:asciiTheme="minorHAnsi" w:hAnsiTheme="minorHAnsi" w:cstheme="minorBidi"/>
        </w:rPr>
        <w:t xml:space="preserve">llowance is </w:t>
      </w:r>
      <w:r>
        <w:rPr>
          <w:rFonts w:asciiTheme="minorHAnsi" w:hAnsiTheme="minorHAnsi" w:cstheme="minorBidi"/>
        </w:rPr>
        <w:t xml:space="preserve">given </w:t>
      </w:r>
      <w:r w:rsidRPr="34FFE77D">
        <w:rPr>
          <w:rFonts w:asciiTheme="minorHAnsi" w:hAnsiTheme="minorHAnsi" w:cstheme="minorBidi"/>
        </w:rPr>
        <w:t xml:space="preserve">in recognition of the additional responsibility and duties for undertaking such roles. It </w:t>
      </w:r>
      <w:r>
        <w:rPr>
          <w:rFonts w:asciiTheme="minorHAnsi" w:hAnsiTheme="minorHAnsi" w:cstheme="minorBidi"/>
        </w:rPr>
        <w:t xml:space="preserve">is paid </w:t>
      </w:r>
      <w:r w:rsidRPr="34FFE77D">
        <w:rPr>
          <w:rFonts w:asciiTheme="minorHAnsi" w:hAnsiTheme="minorHAnsi" w:cstheme="minorBidi"/>
          <w:shd w:val="clear" w:color="auto" w:fill="FFFFFF"/>
        </w:rPr>
        <w:t xml:space="preserve">to staff undertaking </w:t>
      </w:r>
      <w:r>
        <w:rPr>
          <w:rFonts w:asciiTheme="minorHAnsi" w:hAnsiTheme="minorHAnsi" w:cstheme="minorBidi"/>
          <w:shd w:val="clear" w:color="auto" w:fill="FFFFFF"/>
        </w:rPr>
        <w:t xml:space="preserve">fractional, </w:t>
      </w:r>
      <w:r w:rsidRPr="34FFE77D">
        <w:rPr>
          <w:rFonts w:asciiTheme="minorHAnsi" w:hAnsiTheme="minorHAnsi" w:cstheme="minorBidi"/>
          <w:shd w:val="clear" w:color="auto" w:fill="FFFFFF"/>
        </w:rPr>
        <w:t xml:space="preserve">temporary </w:t>
      </w:r>
      <w:r>
        <w:rPr>
          <w:rFonts w:asciiTheme="minorHAnsi" w:hAnsiTheme="minorHAnsi" w:cstheme="minorBidi"/>
          <w:shd w:val="clear" w:color="auto" w:fill="FFFFFF"/>
        </w:rPr>
        <w:t>or longer term academic</w:t>
      </w:r>
      <w:r w:rsidRPr="34FFE77D">
        <w:rPr>
          <w:rFonts w:asciiTheme="minorHAnsi" w:hAnsiTheme="minorHAnsi" w:cstheme="minorBidi"/>
          <w:shd w:val="clear" w:color="auto" w:fill="FFFFFF"/>
        </w:rPr>
        <w:t xml:space="preserve"> leadership roles </w:t>
      </w:r>
      <w:r>
        <w:rPr>
          <w:rFonts w:asciiTheme="minorHAnsi" w:hAnsiTheme="minorHAnsi" w:cstheme="minorBidi"/>
          <w:shd w:val="clear" w:color="auto" w:fill="FFFFFF"/>
        </w:rPr>
        <w:t xml:space="preserve">as a secondment alongside </w:t>
      </w:r>
      <w:r w:rsidRPr="34FFE77D">
        <w:rPr>
          <w:rFonts w:asciiTheme="minorHAnsi" w:hAnsiTheme="minorHAnsi" w:cstheme="minorBidi"/>
          <w:shd w:val="clear" w:color="auto" w:fill="FFFFFF"/>
        </w:rPr>
        <w:t>their substantive role</w:t>
      </w:r>
      <w:r>
        <w:rPr>
          <w:rFonts w:asciiTheme="minorHAnsi" w:hAnsiTheme="minorHAnsi" w:cstheme="minorBidi"/>
          <w:shd w:val="clear" w:color="auto" w:fill="FFFFFF"/>
        </w:rPr>
        <w:t xml:space="preserve"> which will continue at a reduced </w:t>
      </w:r>
      <w:proofErr w:type="spellStart"/>
      <w:r>
        <w:rPr>
          <w:rFonts w:asciiTheme="minorHAnsi" w:hAnsiTheme="minorHAnsi" w:cstheme="minorBidi"/>
          <w:shd w:val="clear" w:color="auto" w:fill="FFFFFF"/>
        </w:rPr>
        <w:t>fte</w:t>
      </w:r>
      <w:proofErr w:type="spellEnd"/>
      <w:r w:rsidRPr="34FFE77D">
        <w:rPr>
          <w:rFonts w:asciiTheme="minorHAnsi" w:hAnsiTheme="minorHAnsi" w:cstheme="minorBidi"/>
          <w:shd w:val="clear" w:color="auto" w:fill="FFFFFF"/>
        </w:rPr>
        <w:t>.</w:t>
      </w:r>
      <w:r>
        <w:rPr>
          <w:rFonts w:asciiTheme="minorHAnsi" w:hAnsiTheme="minorHAnsi" w:cstheme="minorBidi"/>
          <w:shd w:val="clear" w:color="auto" w:fill="FFFFFF"/>
        </w:rPr>
        <w:t xml:space="preserve"> </w:t>
      </w:r>
    </w:p>
    <w:p w14:paraId="5A020537" w14:textId="77777777" w:rsidR="00550290" w:rsidRDefault="00550290" w:rsidP="00550290">
      <w:pPr>
        <w:pStyle w:val="NormalWeb"/>
        <w:shd w:val="clear" w:color="auto" w:fill="FFFFFF" w:themeFill="background1"/>
        <w:spacing w:before="0" w:beforeAutospacing="0" w:after="0" w:afterAutospacing="0"/>
        <w:rPr>
          <w:rFonts w:asciiTheme="minorHAnsi" w:hAnsiTheme="minorHAnsi" w:cstheme="minorHAnsi"/>
          <w:color w:val="000000" w:themeColor="text1"/>
        </w:rPr>
      </w:pPr>
    </w:p>
    <w:p w14:paraId="1A8F04B2" w14:textId="77777777" w:rsidR="00550290" w:rsidRDefault="00550290" w:rsidP="00550290">
      <w:pPr>
        <w:pStyle w:val="NormalWeb"/>
        <w:shd w:val="clear" w:color="auto" w:fill="FFFFFF" w:themeFill="background1"/>
        <w:spacing w:before="0" w:beforeAutospacing="0" w:after="0" w:afterAutospacing="0"/>
        <w:rPr>
          <w:rFonts w:asciiTheme="minorHAnsi" w:hAnsiTheme="minorHAnsi" w:cstheme="minorHAnsi"/>
          <w:color w:val="000000" w:themeColor="text1"/>
          <w:lang w:val="en-US"/>
        </w:rPr>
      </w:pPr>
      <w:r w:rsidRPr="0035138C">
        <w:rPr>
          <w:rFonts w:asciiTheme="minorHAnsi" w:hAnsiTheme="minorHAnsi" w:cstheme="minorHAnsi"/>
          <w:color w:val="000000" w:themeColor="text1"/>
          <w:lang w:val="en-US"/>
        </w:rPr>
        <w:t xml:space="preserve">The salary paid to a role-holder will be based on the evaluated grade of the role for the advertised </w:t>
      </w:r>
      <w:proofErr w:type="spellStart"/>
      <w:r w:rsidRPr="0035138C">
        <w:rPr>
          <w:rFonts w:asciiTheme="minorHAnsi" w:hAnsiTheme="minorHAnsi" w:cstheme="minorHAnsi"/>
          <w:color w:val="000000" w:themeColor="text1"/>
          <w:lang w:val="en-US"/>
        </w:rPr>
        <w:t>fte</w:t>
      </w:r>
      <w:proofErr w:type="spellEnd"/>
      <w:r w:rsidRPr="0035138C">
        <w:rPr>
          <w:rFonts w:asciiTheme="minorHAnsi" w:hAnsiTheme="minorHAnsi" w:cstheme="minorHAnsi"/>
          <w:color w:val="000000" w:themeColor="text1"/>
          <w:lang w:val="en-US"/>
        </w:rPr>
        <w:t xml:space="preserve">. Consideration to which salary in the grade range will be used will depend on the grade of the individuals substantive role as detailed below. </w:t>
      </w:r>
    </w:p>
    <w:p w14:paraId="7BB3E1D9" w14:textId="77777777" w:rsidR="00550290" w:rsidRDefault="00550290" w:rsidP="00550290">
      <w:pPr>
        <w:pStyle w:val="NormalWeb"/>
        <w:shd w:val="clear" w:color="auto" w:fill="FFFFFF" w:themeFill="background1"/>
        <w:spacing w:before="0" w:beforeAutospacing="0" w:after="0" w:afterAutospacing="0"/>
        <w:rPr>
          <w:rFonts w:asciiTheme="minorHAnsi" w:hAnsiTheme="minorHAnsi" w:cstheme="minorHAnsi"/>
          <w:color w:val="000000" w:themeColor="text1"/>
          <w:lang w:val="en-US"/>
        </w:rPr>
      </w:pPr>
    </w:p>
    <w:p w14:paraId="3EEC4315" w14:textId="77777777" w:rsidR="00550290" w:rsidRDefault="00550290" w:rsidP="00550290">
      <w:pPr>
        <w:pStyle w:val="NormalWeb"/>
        <w:shd w:val="clear" w:color="auto" w:fill="FFFFFF" w:themeFill="background1"/>
        <w:spacing w:before="0" w:beforeAutospacing="0" w:after="0" w:afterAutospacing="0"/>
        <w:rPr>
          <w:rFonts w:asciiTheme="minorHAnsi" w:hAnsiTheme="minorHAnsi" w:cstheme="minorHAnsi"/>
          <w:color w:val="000000" w:themeColor="text1"/>
        </w:rPr>
      </w:pPr>
      <w:r w:rsidRPr="0035138C">
        <w:rPr>
          <w:rFonts w:asciiTheme="minorHAnsi" w:hAnsiTheme="minorHAnsi" w:cstheme="minorHAnsi"/>
          <w:color w:val="000000" w:themeColor="text1"/>
        </w:rPr>
        <w:t>The allowance amount payable is irrespective of the substantive grade or the grade of the evaluated academic leadership  role.</w:t>
      </w:r>
    </w:p>
    <w:p w14:paraId="08D66336" w14:textId="77777777" w:rsidR="00550290" w:rsidRPr="00A108B1" w:rsidRDefault="00550290" w:rsidP="00550290">
      <w:pPr>
        <w:pStyle w:val="NormalWeb"/>
        <w:shd w:val="clear" w:color="auto" w:fill="FFFFFF" w:themeFill="background1"/>
        <w:spacing w:before="0" w:beforeAutospacing="0" w:after="0" w:afterAutospacing="0"/>
        <w:rPr>
          <w:rFonts w:asciiTheme="minorHAnsi" w:hAnsiTheme="minorHAnsi" w:cstheme="minorHAnsi"/>
          <w:color w:val="000000"/>
          <w:lang w:val="en-US"/>
        </w:rPr>
      </w:pPr>
    </w:p>
    <w:p w14:paraId="23A8B548" w14:textId="77777777" w:rsidR="00550290" w:rsidRPr="003A1D81" w:rsidRDefault="00550290" w:rsidP="00550290">
      <w:pPr>
        <w:spacing w:after="0" w:line="240" w:lineRule="auto"/>
        <w:rPr>
          <w:rFonts w:eastAsia="Times New Roman" w:cstheme="minorHAnsi"/>
          <w:i/>
          <w:iCs/>
          <w:color w:val="000000" w:themeColor="text1"/>
          <w:sz w:val="24"/>
          <w:szCs w:val="24"/>
          <w:lang w:val="en-US" w:eastAsia="en-GB"/>
        </w:rPr>
      </w:pPr>
      <w:r w:rsidRPr="003A1D81">
        <w:rPr>
          <w:rFonts w:eastAsia="Times New Roman" w:cstheme="minorHAnsi"/>
          <w:i/>
          <w:iCs/>
          <w:color w:val="000000" w:themeColor="text1"/>
          <w:sz w:val="24"/>
          <w:szCs w:val="24"/>
          <w:u w:val="single"/>
          <w:lang w:val="en-US" w:eastAsia="en-GB"/>
        </w:rPr>
        <w:t>For an academic whose current grade is equal to that of the leadership role</w:t>
      </w:r>
    </w:p>
    <w:p w14:paraId="1A3F5A82" w14:textId="77777777" w:rsidR="00550290" w:rsidRPr="003A1D81" w:rsidRDefault="00550290" w:rsidP="00550290">
      <w:pPr>
        <w:spacing w:after="0" w:line="240" w:lineRule="auto"/>
        <w:rPr>
          <w:rFonts w:eastAsia="Times New Roman" w:cstheme="minorHAnsi"/>
          <w:color w:val="000000" w:themeColor="text1"/>
          <w:sz w:val="24"/>
          <w:szCs w:val="24"/>
          <w:lang w:val="en-US" w:eastAsia="en-GB"/>
        </w:rPr>
      </w:pPr>
    </w:p>
    <w:p w14:paraId="0B7FEE6B" w14:textId="77777777" w:rsidR="00550290" w:rsidRPr="009D39E8" w:rsidRDefault="00550290" w:rsidP="00550290">
      <w:pPr>
        <w:numPr>
          <w:ilvl w:val="0"/>
          <w:numId w:val="1"/>
        </w:numPr>
        <w:spacing w:after="0" w:line="240" w:lineRule="auto"/>
        <w:ind w:left="700"/>
        <w:rPr>
          <w:rFonts w:eastAsia="Times New Roman" w:cstheme="minorHAnsi"/>
          <w:i/>
          <w:iCs/>
          <w:color w:val="000000" w:themeColor="text1"/>
          <w:sz w:val="24"/>
          <w:szCs w:val="24"/>
          <w:lang w:val="en-US" w:eastAsia="en-GB"/>
        </w:rPr>
      </w:pPr>
      <w:r w:rsidRPr="009D39E8">
        <w:rPr>
          <w:rFonts w:eastAsia="Times New Roman" w:cstheme="minorHAnsi"/>
          <w:i/>
          <w:iCs/>
          <w:color w:val="000000" w:themeColor="text1"/>
          <w:sz w:val="24"/>
          <w:szCs w:val="24"/>
          <w:lang w:val="en-US" w:eastAsia="en-GB"/>
        </w:rPr>
        <w:t xml:space="preserve"> They will receive </w:t>
      </w:r>
      <w:r>
        <w:rPr>
          <w:rFonts w:eastAsia="Times New Roman" w:cstheme="minorHAnsi"/>
          <w:i/>
          <w:iCs/>
          <w:color w:val="000000" w:themeColor="text1"/>
          <w:sz w:val="24"/>
          <w:szCs w:val="24"/>
          <w:lang w:val="en-US" w:eastAsia="en-GB"/>
        </w:rPr>
        <w:t>the</w:t>
      </w:r>
      <w:r w:rsidRPr="009D39E8">
        <w:rPr>
          <w:rFonts w:eastAsia="Times New Roman" w:cstheme="minorHAnsi"/>
          <w:i/>
          <w:iCs/>
          <w:color w:val="000000" w:themeColor="text1"/>
          <w:sz w:val="24"/>
          <w:szCs w:val="24"/>
          <w:lang w:val="en-US" w:eastAsia="en-GB"/>
        </w:rPr>
        <w:t xml:space="preserve"> </w:t>
      </w:r>
      <w:r>
        <w:rPr>
          <w:rFonts w:eastAsia="Times New Roman" w:cstheme="minorHAnsi"/>
          <w:i/>
          <w:iCs/>
          <w:color w:val="000000" w:themeColor="text1"/>
          <w:sz w:val="24"/>
          <w:szCs w:val="24"/>
          <w:lang w:val="en-US" w:eastAsia="en-GB"/>
        </w:rPr>
        <w:t xml:space="preserve">relevant </w:t>
      </w:r>
      <w:r w:rsidRPr="009D39E8">
        <w:rPr>
          <w:rFonts w:eastAsia="Times New Roman" w:cstheme="minorHAnsi"/>
          <w:i/>
          <w:iCs/>
          <w:color w:val="000000" w:themeColor="text1"/>
          <w:sz w:val="24"/>
          <w:szCs w:val="24"/>
          <w:lang w:val="en-US" w:eastAsia="en-GB"/>
        </w:rPr>
        <w:t xml:space="preserve">leadership allowance </w:t>
      </w:r>
      <w:bookmarkStart w:id="3" w:name="_Hlk166069775"/>
      <w:r w:rsidRPr="009D39E8">
        <w:rPr>
          <w:rFonts w:eastAsia="Times New Roman" w:cstheme="minorHAnsi"/>
          <w:i/>
          <w:iCs/>
          <w:color w:val="000000" w:themeColor="text1"/>
          <w:sz w:val="24"/>
          <w:szCs w:val="24"/>
          <w:lang w:val="en-US" w:eastAsia="en-GB"/>
        </w:rPr>
        <w:t xml:space="preserve"> </w:t>
      </w:r>
      <w:bookmarkEnd w:id="3"/>
    </w:p>
    <w:p w14:paraId="45EA3365" w14:textId="77777777" w:rsidR="00550290" w:rsidRPr="009D39E8" w:rsidRDefault="00550290" w:rsidP="00550290">
      <w:pPr>
        <w:pStyle w:val="ListParagraph"/>
        <w:numPr>
          <w:ilvl w:val="0"/>
          <w:numId w:val="1"/>
        </w:numPr>
        <w:spacing w:after="0" w:line="240" w:lineRule="auto"/>
        <w:ind w:left="700"/>
        <w:rPr>
          <w:rStyle w:val="cf01"/>
          <w:rFonts w:eastAsia="Times New Roman"/>
          <w:i/>
          <w:iCs/>
          <w:color w:val="000000" w:themeColor="text1"/>
          <w:sz w:val="24"/>
          <w:szCs w:val="24"/>
          <w:lang w:val="en-US" w:eastAsia="en-GB"/>
        </w:rPr>
      </w:pPr>
      <w:r w:rsidRPr="34FFE77D">
        <w:rPr>
          <w:rStyle w:val="cf01"/>
          <w:i/>
          <w:iCs/>
          <w:sz w:val="24"/>
          <w:szCs w:val="24"/>
        </w:rPr>
        <w:t xml:space="preserve">As the </w:t>
      </w:r>
      <w:r>
        <w:rPr>
          <w:rStyle w:val="cf01"/>
          <w:i/>
          <w:iCs/>
          <w:sz w:val="24"/>
          <w:szCs w:val="24"/>
        </w:rPr>
        <w:t xml:space="preserve">academic </w:t>
      </w:r>
      <w:r w:rsidRPr="34FFE77D">
        <w:rPr>
          <w:rStyle w:val="cf01"/>
          <w:i/>
          <w:iCs/>
          <w:sz w:val="24"/>
          <w:szCs w:val="24"/>
        </w:rPr>
        <w:t>leadership role will be the same grade as their substantive role, their current salary and point on the grade will be maintained in both roles.</w:t>
      </w:r>
    </w:p>
    <w:p w14:paraId="44C29031" w14:textId="77777777" w:rsidR="00550290" w:rsidRDefault="00550290" w:rsidP="00550290">
      <w:pPr>
        <w:pStyle w:val="ListParagraph"/>
        <w:numPr>
          <w:ilvl w:val="0"/>
          <w:numId w:val="1"/>
        </w:numPr>
        <w:spacing w:after="0" w:line="240" w:lineRule="auto"/>
        <w:ind w:left="700"/>
        <w:rPr>
          <w:rFonts w:eastAsia="Times New Roman"/>
          <w:i/>
          <w:iCs/>
          <w:color w:val="000000" w:themeColor="text1"/>
          <w:sz w:val="24"/>
          <w:szCs w:val="24"/>
          <w:lang w:val="en-US" w:eastAsia="en-GB"/>
        </w:rPr>
      </w:pPr>
      <w:r w:rsidRPr="34FFE77D">
        <w:rPr>
          <w:rFonts w:eastAsia="Times New Roman"/>
          <w:i/>
          <w:iCs/>
          <w:color w:val="000000" w:themeColor="text1"/>
          <w:sz w:val="24"/>
          <w:szCs w:val="24"/>
          <w:lang w:val="en-US" w:eastAsia="en-GB"/>
        </w:rPr>
        <w:t>Additional reward allowances will be reviewed and adjusted if appropriate</w:t>
      </w:r>
    </w:p>
    <w:p w14:paraId="77229438" w14:textId="77777777" w:rsidR="00550290" w:rsidRDefault="00550290" w:rsidP="00550290">
      <w:pPr>
        <w:spacing w:after="0" w:line="240" w:lineRule="auto"/>
        <w:rPr>
          <w:rFonts w:eastAsia="Times New Roman"/>
          <w:i/>
          <w:iCs/>
          <w:color w:val="000000" w:themeColor="text1"/>
          <w:sz w:val="24"/>
          <w:szCs w:val="24"/>
          <w:lang w:val="en-US" w:eastAsia="en-GB"/>
        </w:rPr>
      </w:pPr>
    </w:p>
    <w:p w14:paraId="049D222E" w14:textId="77777777" w:rsidR="00550290" w:rsidRPr="003A1D81" w:rsidRDefault="00550290" w:rsidP="00550290">
      <w:pPr>
        <w:spacing w:after="0" w:line="240" w:lineRule="auto"/>
        <w:rPr>
          <w:rFonts w:eastAsia="Times New Roman" w:cstheme="minorHAnsi"/>
          <w:i/>
          <w:iCs/>
          <w:color w:val="000000" w:themeColor="text1"/>
          <w:sz w:val="24"/>
          <w:szCs w:val="24"/>
          <w:lang w:val="en-US" w:eastAsia="en-GB"/>
        </w:rPr>
      </w:pPr>
      <w:r w:rsidRPr="003A1D81">
        <w:rPr>
          <w:rFonts w:eastAsia="Times New Roman" w:cstheme="minorHAnsi"/>
          <w:i/>
          <w:iCs/>
          <w:color w:val="000000" w:themeColor="text1"/>
          <w:sz w:val="24"/>
          <w:szCs w:val="24"/>
          <w:u w:val="single"/>
          <w:lang w:val="en-US" w:eastAsia="en-GB"/>
        </w:rPr>
        <w:t>For an academic whose current grade is higher than that of the leadership role</w:t>
      </w:r>
    </w:p>
    <w:p w14:paraId="1B34FFAD" w14:textId="77777777" w:rsidR="00550290" w:rsidRPr="003A1D81" w:rsidRDefault="00550290" w:rsidP="00550290">
      <w:pPr>
        <w:spacing w:after="0" w:line="240" w:lineRule="auto"/>
        <w:rPr>
          <w:rFonts w:eastAsia="Times New Roman" w:cstheme="minorHAnsi"/>
          <w:i/>
          <w:iCs/>
          <w:color w:val="000000" w:themeColor="text1"/>
          <w:sz w:val="24"/>
          <w:szCs w:val="24"/>
          <w:lang w:val="en-US" w:eastAsia="en-GB"/>
        </w:rPr>
      </w:pPr>
    </w:p>
    <w:p w14:paraId="5B4155D4" w14:textId="77777777" w:rsidR="00550290" w:rsidRPr="003A1D81" w:rsidRDefault="00550290" w:rsidP="00550290">
      <w:pPr>
        <w:numPr>
          <w:ilvl w:val="0"/>
          <w:numId w:val="9"/>
        </w:numPr>
        <w:spacing w:after="0" w:line="240" w:lineRule="auto"/>
        <w:ind w:left="340" w:firstLine="0"/>
        <w:rPr>
          <w:rFonts w:eastAsia="Times New Roman" w:cstheme="minorHAnsi"/>
          <w:i/>
          <w:iCs/>
          <w:color w:val="000000" w:themeColor="text1"/>
          <w:sz w:val="24"/>
          <w:szCs w:val="24"/>
          <w:lang w:val="en-US" w:eastAsia="en-GB"/>
        </w:rPr>
      </w:pPr>
      <w:r w:rsidRPr="003A1D81">
        <w:rPr>
          <w:rFonts w:eastAsia="Times New Roman" w:cstheme="minorHAnsi"/>
          <w:i/>
          <w:iCs/>
          <w:color w:val="000000" w:themeColor="text1"/>
          <w:sz w:val="24"/>
          <w:szCs w:val="24"/>
          <w:lang w:val="en-US" w:eastAsia="en-GB"/>
        </w:rPr>
        <w:lastRenderedPageBreak/>
        <w:t xml:space="preserve">They will receive </w:t>
      </w:r>
      <w:r>
        <w:rPr>
          <w:rFonts w:eastAsia="Times New Roman" w:cstheme="minorHAnsi"/>
          <w:i/>
          <w:iCs/>
          <w:color w:val="000000" w:themeColor="text1"/>
          <w:sz w:val="24"/>
          <w:szCs w:val="24"/>
          <w:lang w:val="en-US" w:eastAsia="en-GB"/>
        </w:rPr>
        <w:t xml:space="preserve">the relevant </w:t>
      </w:r>
      <w:r w:rsidRPr="003A1D81">
        <w:rPr>
          <w:rFonts w:eastAsia="Times New Roman" w:cstheme="minorHAnsi"/>
          <w:i/>
          <w:iCs/>
          <w:color w:val="000000" w:themeColor="text1"/>
          <w:sz w:val="24"/>
          <w:szCs w:val="24"/>
          <w:lang w:val="en-US" w:eastAsia="en-GB"/>
        </w:rPr>
        <w:t>leadership allowance</w:t>
      </w:r>
      <w:r>
        <w:rPr>
          <w:rFonts w:eastAsia="Times New Roman" w:cstheme="minorHAnsi"/>
          <w:i/>
          <w:iCs/>
          <w:color w:val="000000" w:themeColor="text1"/>
          <w:sz w:val="24"/>
          <w:szCs w:val="24"/>
          <w:lang w:val="en-US" w:eastAsia="en-GB"/>
        </w:rPr>
        <w:t xml:space="preserve"> </w:t>
      </w:r>
      <w:r w:rsidRPr="009D39E8">
        <w:rPr>
          <w:rFonts w:eastAsia="Times New Roman" w:cstheme="minorHAnsi"/>
          <w:i/>
          <w:iCs/>
          <w:color w:val="000000" w:themeColor="text1"/>
          <w:sz w:val="24"/>
          <w:szCs w:val="24"/>
          <w:lang w:val="en-US" w:eastAsia="en-GB"/>
        </w:rPr>
        <w:t xml:space="preserve"> </w:t>
      </w:r>
      <w:r>
        <w:rPr>
          <w:rFonts w:eastAsia="Times New Roman" w:cstheme="minorHAnsi"/>
          <w:i/>
          <w:iCs/>
          <w:color w:val="000000" w:themeColor="text1"/>
          <w:sz w:val="24"/>
          <w:szCs w:val="24"/>
          <w:lang w:val="en-US" w:eastAsia="en-GB"/>
        </w:rPr>
        <w:t xml:space="preserve"> </w:t>
      </w:r>
    </w:p>
    <w:p w14:paraId="748698E1" w14:textId="77777777" w:rsidR="00550290" w:rsidRDefault="00550290" w:rsidP="00550290">
      <w:pPr>
        <w:numPr>
          <w:ilvl w:val="0"/>
          <w:numId w:val="9"/>
        </w:numPr>
        <w:spacing w:after="0" w:line="240" w:lineRule="auto"/>
        <w:ind w:left="340" w:firstLine="0"/>
        <w:rPr>
          <w:rFonts w:eastAsia="Times New Roman"/>
          <w:i/>
          <w:iCs/>
          <w:color w:val="000000" w:themeColor="text1"/>
          <w:sz w:val="24"/>
          <w:szCs w:val="24"/>
          <w:lang w:val="en-US" w:eastAsia="en-GB"/>
        </w:rPr>
      </w:pPr>
      <w:r w:rsidRPr="003E69A5">
        <w:rPr>
          <w:rFonts w:eastAsia="Times New Roman" w:cstheme="minorHAnsi"/>
          <w:i/>
          <w:iCs/>
          <w:color w:val="000000" w:themeColor="text1"/>
          <w:sz w:val="24"/>
          <w:szCs w:val="24"/>
          <w:lang w:val="en-US" w:eastAsia="en-GB"/>
        </w:rPr>
        <w:t xml:space="preserve">They will continue to be paid at their substantive grade salary for both roles </w:t>
      </w:r>
      <w:r w:rsidRPr="003E69A5">
        <w:rPr>
          <w:rFonts w:eastAsia="Times New Roman"/>
          <w:i/>
          <w:iCs/>
          <w:color w:val="000000" w:themeColor="text1"/>
          <w:sz w:val="24"/>
          <w:szCs w:val="24"/>
          <w:lang w:val="en-US" w:eastAsia="en-GB"/>
        </w:rPr>
        <w:t xml:space="preserve">but </w:t>
      </w:r>
      <w:r>
        <w:rPr>
          <w:rFonts w:eastAsia="Times New Roman"/>
          <w:i/>
          <w:iCs/>
          <w:color w:val="000000" w:themeColor="text1"/>
          <w:sz w:val="24"/>
          <w:szCs w:val="24"/>
          <w:lang w:val="en-US" w:eastAsia="en-GB"/>
        </w:rPr>
        <w:tab/>
      </w:r>
      <w:r w:rsidRPr="003E69A5">
        <w:rPr>
          <w:rFonts w:eastAsia="Times New Roman"/>
          <w:i/>
          <w:iCs/>
          <w:color w:val="000000" w:themeColor="text1"/>
          <w:sz w:val="24"/>
          <w:szCs w:val="24"/>
          <w:lang w:val="en-US" w:eastAsia="en-GB"/>
        </w:rPr>
        <w:t>additional reward allowances will be reviewed and adjusted if appropriate.</w:t>
      </w:r>
    </w:p>
    <w:p w14:paraId="6AA3DB09" w14:textId="77777777" w:rsidR="00550290" w:rsidRDefault="00550290" w:rsidP="00550290">
      <w:pPr>
        <w:spacing w:after="0" w:line="240" w:lineRule="auto"/>
        <w:rPr>
          <w:rFonts w:eastAsia="Times New Roman"/>
          <w:i/>
          <w:iCs/>
          <w:color w:val="000000" w:themeColor="text1"/>
          <w:sz w:val="24"/>
          <w:szCs w:val="24"/>
          <w:lang w:val="en-US" w:eastAsia="en-GB"/>
        </w:rPr>
      </w:pPr>
    </w:p>
    <w:p w14:paraId="2B16C64E" w14:textId="77777777" w:rsidR="00550290" w:rsidRPr="000D2CDF" w:rsidRDefault="00550290" w:rsidP="00550290">
      <w:pPr>
        <w:spacing w:after="0" w:line="240" w:lineRule="auto"/>
        <w:rPr>
          <w:rFonts w:eastAsia="Times New Roman"/>
          <w:b/>
          <w:bCs/>
          <w:color w:val="000000" w:themeColor="text1"/>
          <w:sz w:val="24"/>
          <w:szCs w:val="24"/>
          <w:lang w:val="en-US" w:eastAsia="en-GB"/>
        </w:rPr>
      </w:pPr>
      <w:r>
        <w:rPr>
          <w:rFonts w:eastAsia="Times New Roman"/>
          <w:b/>
          <w:bCs/>
          <w:color w:val="000000" w:themeColor="text1"/>
          <w:sz w:val="24"/>
          <w:szCs w:val="24"/>
          <w:lang w:val="en-US" w:eastAsia="en-GB"/>
        </w:rPr>
        <w:t xml:space="preserve">7.2 </w:t>
      </w:r>
      <w:r w:rsidRPr="000D2CDF">
        <w:rPr>
          <w:rFonts w:eastAsia="Times New Roman"/>
          <w:b/>
          <w:bCs/>
          <w:color w:val="000000" w:themeColor="text1"/>
          <w:sz w:val="24"/>
          <w:szCs w:val="24"/>
          <w:lang w:val="en-US" w:eastAsia="en-GB"/>
        </w:rPr>
        <w:t>Level 2 roles</w:t>
      </w:r>
    </w:p>
    <w:p w14:paraId="23C2769A" w14:textId="77777777" w:rsidR="00550290" w:rsidRDefault="00550290" w:rsidP="00550290">
      <w:pPr>
        <w:pStyle w:val="NormalWeb"/>
        <w:shd w:val="clear" w:color="auto" w:fill="FFFFFF" w:themeFill="background1"/>
        <w:spacing w:before="0" w:beforeAutospacing="0" w:after="0" w:afterAutospacing="0"/>
        <w:rPr>
          <w:rFonts w:asciiTheme="minorHAnsi" w:hAnsiTheme="minorHAnsi" w:cstheme="minorHAnsi"/>
          <w:color w:val="000000" w:themeColor="text1"/>
        </w:rPr>
      </w:pPr>
      <w:r>
        <w:rPr>
          <w:rFonts w:asciiTheme="minorHAnsi" w:hAnsiTheme="minorHAnsi" w:cstheme="minorBidi"/>
        </w:rPr>
        <w:t>A Level 2</w:t>
      </w:r>
      <w:r w:rsidRPr="34FFE77D">
        <w:rPr>
          <w:rFonts w:asciiTheme="minorHAnsi" w:hAnsiTheme="minorHAnsi" w:cstheme="minorBidi"/>
        </w:rPr>
        <w:t xml:space="preserve"> </w:t>
      </w:r>
      <w:r>
        <w:rPr>
          <w:rFonts w:asciiTheme="minorHAnsi" w:hAnsiTheme="minorHAnsi" w:cstheme="minorBidi"/>
        </w:rPr>
        <w:t>Academic L</w:t>
      </w:r>
      <w:r w:rsidRPr="34FFE77D">
        <w:rPr>
          <w:rFonts w:asciiTheme="minorHAnsi" w:hAnsiTheme="minorHAnsi" w:cstheme="minorBidi"/>
        </w:rPr>
        <w:t xml:space="preserve">eadership </w:t>
      </w:r>
      <w:r>
        <w:rPr>
          <w:rFonts w:asciiTheme="minorHAnsi" w:hAnsiTheme="minorHAnsi" w:cstheme="minorBidi"/>
        </w:rPr>
        <w:t>A</w:t>
      </w:r>
      <w:r w:rsidRPr="34FFE77D">
        <w:rPr>
          <w:rFonts w:asciiTheme="minorHAnsi" w:hAnsiTheme="minorHAnsi" w:cstheme="minorBidi"/>
        </w:rPr>
        <w:t xml:space="preserve">llowance is </w:t>
      </w:r>
      <w:r>
        <w:rPr>
          <w:rFonts w:asciiTheme="minorHAnsi" w:hAnsiTheme="minorHAnsi" w:cstheme="minorBidi"/>
        </w:rPr>
        <w:t xml:space="preserve">given </w:t>
      </w:r>
      <w:r w:rsidRPr="34FFE77D">
        <w:rPr>
          <w:rFonts w:asciiTheme="minorHAnsi" w:hAnsiTheme="minorHAnsi" w:cstheme="minorBidi"/>
        </w:rPr>
        <w:t xml:space="preserve">in recognition of the additional responsibility and duties for undertaking such roles. It </w:t>
      </w:r>
      <w:r>
        <w:rPr>
          <w:rFonts w:asciiTheme="minorHAnsi" w:hAnsiTheme="minorHAnsi" w:cstheme="minorBidi"/>
        </w:rPr>
        <w:t xml:space="preserve">is paid </w:t>
      </w:r>
      <w:r w:rsidRPr="34FFE77D">
        <w:rPr>
          <w:rFonts w:asciiTheme="minorHAnsi" w:hAnsiTheme="minorHAnsi" w:cstheme="minorBidi"/>
          <w:shd w:val="clear" w:color="auto" w:fill="FFFFFF"/>
        </w:rPr>
        <w:t xml:space="preserve">to staff undertaking </w:t>
      </w:r>
      <w:r>
        <w:rPr>
          <w:rFonts w:asciiTheme="minorHAnsi" w:hAnsiTheme="minorHAnsi" w:cstheme="minorBidi"/>
          <w:shd w:val="clear" w:color="auto" w:fill="FFFFFF"/>
        </w:rPr>
        <w:t xml:space="preserve">fractional, </w:t>
      </w:r>
      <w:r w:rsidRPr="34FFE77D">
        <w:rPr>
          <w:rFonts w:asciiTheme="minorHAnsi" w:hAnsiTheme="minorHAnsi" w:cstheme="minorBidi"/>
          <w:shd w:val="clear" w:color="auto" w:fill="FFFFFF"/>
        </w:rPr>
        <w:t xml:space="preserve">temporary </w:t>
      </w:r>
      <w:r>
        <w:rPr>
          <w:rFonts w:asciiTheme="minorHAnsi" w:hAnsiTheme="minorHAnsi" w:cstheme="minorBidi"/>
          <w:shd w:val="clear" w:color="auto" w:fill="FFFFFF"/>
        </w:rPr>
        <w:t>or longer term academic</w:t>
      </w:r>
      <w:r w:rsidRPr="34FFE77D">
        <w:rPr>
          <w:rFonts w:asciiTheme="minorHAnsi" w:hAnsiTheme="minorHAnsi" w:cstheme="minorBidi"/>
          <w:shd w:val="clear" w:color="auto" w:fill="FFFFFF"/>
        </w:rPr>
        <w:t xml:space="preserve"> leadership roles </w:t>
      </w:r>
      <w:r>
        <w:rPr>
          <w:rFonts w:asciiTheme="minorHAnsi" w:hAnsiTheme="minorHAnsi" w:cstheme="minorBidi"/>
          <w:shd w:val="clear" w:color="auto" w:fill="FFFFFF"/>
        </w:rPr>
        <w:t xml:space="preserve">as a secondment alongside </w:t>
      </w:r>
      <w:r w:rsidRPr="34FFE77D">
        <w:rPr>
          <w:rFonts w:asciiTheme="minorHAnsi" w:hAnsiTheme="minorHAnsi" w:cstheme="minorBidi"/>
          <w:shd w:val="clear" w:color="auto" w:fill="FFFFFF"/>
        </w:rPr>
        <w:t>their substantive role</w:t>
      </w:r>
      <w:r>
        <w:rPr>
          <w:rFonts w:asciiTheme="minorHAnsi" w:hAnsiTheme="minorHAnsi" w:cstheme="minorBidi"/>
          <w:shd w:val="clear" w:color="auto" w:fill="FFFFFF"/>
        </w:rPr>
        <w:t xml:space="preserve"> which will continue at a reduced </w:t>
      </w:r>
      <w:proofErr w:type="spellStart"/>
      <w:r>
        <w:rPr>
          <w:rFonts w:asciiTheme="minorHAnsi" w:hAnsiTheme="minorHAnsi" w:cstheme="minorBidi"/>
          <w:shd w:val="clear" w:color="auto" w:fill="FFFFFF"/>
        </w:rPr>
        <w:t>fte</w:t>
      </w:r>
      <w:proofErr w:type="spellEnd"/>
      <w:r w:rsidRPr="34FFE77D">
        <w:rPr>
          <w:rFonts w:asciiTheme="minorHAnsi" w:hAnsiTheme="minorHAnsi" w:cstheme="minorBidi"/>
          <w:shd w:val="clear" w:color="auto" w:fill="FFFFFF"/>
        </w:rPr>
        <w:t>.</w:t>
      </w:r>
      <w:r>
        <w:rPr>
          <w:rFonts w:asciiTheme="minorHAnsi" w:hAnsiTheme="minorHAnsi" w:cstheme="minorBidi"/>
          <w:shd w:val="clear" w:color="auto" w:fill="FFFFFF"/>
        </w:rPr>
        <w:t xml:space="preserve"> </w:t>
      </w:r>
    </w:p>
    <w:p w14:paraId="764CCABB" w14:textId="77777777" w:rsidR="00550290" w:rsidRDefault="00550290" w:rsidP="00550290">
      <w:pPr>
        <w:pStyle w:val="NormalWeb"/>
        <w:shd w:val="clear" w:color="auto" w:fill="FFFFFF" w:themeFill="background1"/>
        <w:spacing w:before="0" w:beforeAutospacing="0" w:after="0" w:afterAutospacing="0"/>
        <w:rPr>
          <w:rFonts w:asciiTheme="minorHAnsi" w:hAnsiTheme="minorHAnsi" w:cstheme="minorHAnsi"/>
          <w:color w:val="000000" w:themeColor="text1"/>
        </w:rPr>
      </w:pPr>
    </w:p>
    <w:p w14:paraId="7B0A7180" w14:textId="77777777" w:rsidR="00550290" w:rsidRDefault="00550290" w:rsidP="00550290">
      <w:pPr>
        <w:pStyle w:val="NormalWeb"/>
        <w:shd w:val="clear" w:color="auto" w:fill="FFFFFF" w:themeFill="background1"/>
        <w:spacing w:before="0" w:beforeAutospacing="0" w:after="0" w:afterAutospacing="0"/>
        <w:rPr>
          <w:rFonts w:asciiTheme="minorHAnsi" w:hAnsiTheme="minorHAnsi" w:cstheme="minorHAnsi"/>
          <w:color w:val="000000" w:themeColor="text1"/>
          <w:lang w:val="en-US"/>
        </w:rPr>
      </w:pPr>
      <w:r w:rsidRPr="00E91A50">
        <w:rPr>
          <w:rFonts w:asciiTheme="minorHAnsi" w:hAnsiTheme="minorHAnsi" w:cstheme="minorHAnsi"/>
          <w:color w:val="000000" w:themeColor="text1"/>
          <w:lang w:val="en-US"/>
        </w:rPr>
        <w:t xml:space="preserve">The salary paid to a role-holder will be based on the evaluated grade of the role for the advertised </w:t>
      </w:r>
      <w:proofErr w:type="spellStart"/>
      <w:r w:rsidRPr="00E91A50">
        <w:rPr>
          <w:rFonts w:asciiTheme="minorHAnsi" w:hAnsiTheme="minorHAnsi" w:cstheme="minorHAnsi"/>
          <w:color w:val="000000" w:themeColor="text1"/>
          <w:lang w:val="en-US"/>
        </w:rPr>
        <w:t>fte</w:t>
      </w:r>
      <w:proofErr w:type="spellEnd"/>
      <w:r w:rsidRPr="00E91A50">
        <w:rPr>
          <w:rFonts w:asciiTheme="minorHAnsi" w:hAnsiTheme="minorHAnsi" w:cstheme="minorHAnsi"/>
          <w:color w:val="000000" w:themeColor="text1"/>
          <w:lang w:val="en-US"/>
        </w:rPr>
        <w:t xml:space="preserve">. Consideration to which salary in the grade range will be used will depend on the grade of the individuals substantive role as </w:t>
      </w:r>
      <w:r>
        <w:rPr>
          <w:rFonts w:asciiTheme="minorHAnsi" w:hAnsiTheme="minorHAnsi" w:cstheme="minorHAnsi"/>
          <w:color w:val="000000" w:themeColor="text1"/>
          <w:lang w:val="en-US"/>
        </w:rPr>
        <w:t xml:space="preserve">outlined above. A further scenario may arise for appointments to Level 2 roles which is </w:t>
      </w:r>
      <w:r w:rsidRPr="00E91A50">
        <w:rPr>
          <w:rFonts w:asciiTheme="minorHAnsi" w:hAnsiTheme="minorHAnsi" w:cstheme="minorHAnsi"/>
          <w:color w:val="000000" w:themeColor="text1"/>
          <w:lang w:val="en-US"/>
        </w:rPr>
        <w:t>detailed below.</w:t>
      </w:r>
    </w:p>
    <w:p w14:paraId="5AB12838" w14:textId="77777777" w:rsidR="00550290" w:rsidRDefault="00550290" w:rsidP="00550290">
      <w:pPr>
        <w:pStyle w:val="NormalWeb"/>
        <w:shd w:val="clear" w:color="auto" w:fill="FFFFFF" w:themeFill="background1"/>
        <w:spacing w:before="0" w:beforeAutospacing="0" w:after="0" w:afterAutospacing="0"/>
        <w:rPr>
          <w:rFonts w:asciiTheme="minorHAnsi" w:hAnsiTheme="minorHAnsi" w:cstheme="minorHAnsi"/>
          <w:color w:val="000000" w:themeColor="text1"/>
        </w:rPr>
      </w:pPr>
    </w:p>
    <w:p w14:paraId="5960DBC3" w14:textId="77777777" w:rsidR="00550290" w:rsidRDefault="00550290" w:rsidP="00550290">
      <w:pPr>
        <w:pStyle w:val="NormalWeb"/>
        <w:shd w:val="clear" w:color="auto" w:fill="FFFFFF" w:themeFill="background1"/>
        <w:spacing w:before="0" w:beforeAutospacing="0" w:after="0" w:afterAutospacing="0"/>
        <w:rPr>
          <w:rFonts w:asciiTheme="minorHAnsi" w:hAnsiTheme="minorHAnsi" w:cstheme="minorHAnsi"/>
          <w:color w:val="000000" w:themeColor="text1"/>
        </w:rPr>
      </w:pPr>
      <w:r w:rsidRPr="00E91A50">
        <w:rPr>
          <w:rFonts w:asciiTheme="minorHAnsi" w:hAnsiTheme="minorHAnsi" w:cstheme="minorHAnsi"/>
          <w:color w:val="000000" w:themeColor="text1"/>
        </w:rPr>
        <w:t>The allowance amount payable is irrespective of the substantive grade or the grade of the evaluated academic leadership  role</w:t>
      </w:r>
      <w:r w:rsidRPr="00D4627A">
        <w:rPr>
          <w:rFonts w:asciiTheme="minorHAnsi" w:hAnsiTheme="minorHAnsi" w:cstheme="minorHAnsi"/>
          <w:color w:val="000000" w:themeColor="text1"/>
        </w:rPr>
        <w:t>.</w:t>
      </w:r>
    </w:p>
    <w:p w14:paraId="73DBA57F" w14:textId="77777777" w:rsidR="00550290" w:rsidRPr="00E91A50" w:rsidRDefault="00550290" w:rsidP="00550290">
      <w:pPr>
        <w:spacing w:after="0" w:line="240" w:lineRule="auto"/>
        <w:rPr>
          <w:rFonts w:eastAsia="Times New Roman"/>
          <w:color w:val="000000" w:themeColor="text1"/>
          <w:sz w:val="24"/>
          <w:szCs w:val="24"/>
          <w:lang w:eastAsia="en-GB"/>
        </w:rPr>
      </w:pPr>
    </w:p>
    <w:p w14:paraId="4C68FB49" w14:textId="77777777" w:rsidR="00550290" w:rsidRPr="003A1D81" w:rsidRDefault="00550290" w:rsidP="00550290">
      <w:pPr>
        <w:spacing w:after="0" w:line="240" w:lineRule="auto"/>
        <w:rPr>
          <w:rFonts w:eastAsia="Times New Roman" w:cstheme="minorHAnsi"/>
          <w:i/>
          <w:iCs/>
          <w:color w:val="000000" w:themeColor="text1"/>
          <w:sz w:val="24"/>
          <w:szCs w:val="24"/>
          <w:lang w:val="en-US" w:eastAsia="en-GB"/>
        </w:rPr>
      </w:pPr>
      <w:r w:rsidRPr="003A1D81">
        <w:rPr>
          <w:rFonts w:eastAsia="Times New Roman" w:cstheme="minorHAnsi"/>
          <w:i/>
          <w:iCs/>
          <w:color w:val="000000" w:themeColor="text1"/>
          <w:sz w:val="24"/>
          <w:szCs w:val="24"/>
          <w:u w:val="single"/>
          <w:lang w:val="en-US" w:eastAsia="en-GB"/>
        </w:rPr>
        <w:t>For</w:t>
      </w:r>
      <w:r>
        <w:rPr>
          <w:rFonts w:eastAsia="Times New Roman" w:cstheme="minorHAnsi"/>
          <w:i/>
          <w:iCs/>
          <w:color w:val="000000" w:themeColor="text1"/>
          <w:sz w:val="24"/>
          <w:szCs w:val="24"/>
          <w:u w:val="single"/>
          <w:lang w:val="en-US" w:eastAsia="en-GB"/>
        </w:rPr>
        <w:t xml:space="preserve"> </w:t>
      </w:r>
      <w:r w:rsidRPr="003A1D81">
        <w:rPr>
          <w:rFonts w:eastAsia="Times New Roman" w:cstheme="minorHAnsi"/>
          <w:i/>
          <w:iCs/>
          <w:color w:val="000000" w:themeColor="text1"/>
          <w:sz w:val="24"/>
          <w:szCs w:val="24"/>
          <w:u w:val="single"/>
          <w:lang w:val="en-US" w:eastAsia="en-GB"/>
        </w:rPr>
        <w:t>an academic whose current grade is lower than that of the</w:t>
      </w:r>
      <w:r>
        <w:rPr>
          <w:rFonts w:eastAsia="Times New Roman" w:cstheme="minorHAnsi"/>
          <w:i/>
          <w:iCs/>
          <w:color w:val="000000" w:themeColor="text1"/>
          <w:sz w:val="24"/>
          <w:szCs w:val="24"/>
          <w:u w:val="single"/>
          <w:lang w:val="en-US" w:eastAsia="en-GB"/>
        </w:rPr>
        <w:t xml:space="preserve"> academic </w:t>
      </w:r>
      <w:r w:rsidRPr="003A1D81">
        <w:rPr>
          <w:rFonts w:eastAsia="Times New Roman" w:cstheme="minorHAnsi"/>
          <w:i/>
          <w:iCs/>
          <w:color w:val="000000" w:themeColor="text1"/>
          <w:sz w:val="24"/>
          <w:szCs w:val="24"/>
          <w:u w:val="single"/>
          <w:lang w:val="en-US" w:eastAsia="en-GB"/>
        </w:rPr>
        <w:t>leadership role</w:t>
      </w:r>
    </w:p>
    <w:p w14:paraId="727D0CFD" w14:textId="77777777" w:rsidR="00550290" w:rsidRPr="003A1D81" w:rsidRDefault="00550290" w:rsidP="00550290">
      <w:pPr>
        <w:spacing w:after="0" w:line="240" w:lineRule="auto"/>
        <w:rPr>
          <w:rFonts w:eastAsia="Times New Roman" w:cstheme="minorHAnsi"/>
          <w:color w:val="000000" w:themeColor="text1"/>
          <w:sz w:val="24"/>
          <w:szCs w:val="24"/>
          <w:lang w:val="en-US" w:eastAsia="en-GB"/>
        </w:rPr>
      </w:pPr>
    </w:p>
    <w:p w14:paraId="42682E36" w14:textId="77777777" w:rsidR="00550290" w:rsidRPr="003A1D81" w:rsidRDefault="00550290" w:rsidP="00550290">
      <w:pPr>
        <w:numPr>
          <w:ilvl w:val="0"/>
          <w:numId w:val="8"/>
        </w:numPr>
        <w:spacing w:after="0" w:line="240" w:lineRule="auto"/>
        <w:ind w:left="340" w:firstLine="0"/>
        <w:rPr>
          <w:rFonts w:eastAsia="Times New Roman" w:cstheme="minorHAnsi"/>
          <w:i/>
          <w:iCs/>
          <w:color w:val="000000" w:themeColor="text1"/>
          <w:sz w:val="24"/>
          <w:szCs w:val="24"/>
          <w:lang w:val="en-US" w:eastAsia="en-GB"/>
        </w:rPr>
      </w:pPr>
      <w:r w:rsidRPr="003A1D81">
        <w:rPr>
          <w:rFonts w:eastAsia="Times New Roman" w:cstheme="minorHAnsi"/>
          <w:i/>
          <w:iCs/>
          <w:color w:val="000000" w:themeColor="text1"/>
          <w:sz w:val="24"/>
          <w:szCs w:val="24"/>
          <w:lang w:val="en-US" w:eastAsia="en-GB"/>
        </w:rPr>
        <w:t xml:space="preserve">They will receive a leadership allowance </w:t>
      </w:r>
    </w:p>
    <w:p w14:paraId="31C1A177" w14:textId="77777777" w:rsidR="00550290" w:rsidRDefault="00550290" w:rsidP="00550290">
      <w:pPr>
        <w:numPr>
          <w:ilvl w:val="0"/>
          <w:numId w:val="8"/>
        </w:numPr>
        <w:spacing w:after="0" w:line="240" w:lineRule="auto"/>
        <w:ind w:left="700"/>
        <w:rPr>
          <w:rFonts w:eastAsia="Times New Roman"/>
          <w:i/>
          <w:iCs/>
          <w:color w:val="000000" w:themeColor="text1"/>
          <w:sz w:val="24"/>
          <w:szCs w:val="24"/>
          <w:lang w:val="en-US" w:eastAsia="en-GB"/>
        </w:rPr>
      </w:pPr>
      <w:r w:rsidRPr="34FFE77D">
        <w:rPr>
          <w:rFonts w:eastAsia="Times New Roman"/>
          <w:i/>
          <w:iCs/>
          <w:color w:val="000000" w:themeColor="text1"/>
          <w:sz w:val="24"/>
          <w:szCs w:val="24"/>
          <w:lang w:val="en-US" w:eastAsia="en-GB"/>
        </w:rPr>
        <w:t xml:space="preserve">They will be paid the salary rate applicable to the </w:t>
      </w:r>
      <w:r>
        <w:rPr>
          <w:rFonts w:eastAsia="Times New Roman"/>
          <w:i/>
          <w:iCs/>
          <w:color w:val="000000" w:themeColor="text1"/>
          <w:sz w:val="24"/>
          <w:szCs w:val="24"/>
          <w:lang w:val="en-US" w:eastAsia="en-GB"/>
        </w:rPr>
        <w:t xml:space="preserve">academic </w:t>
      </w:r>
      <w:r w:rsidRPr="34FFE77D">
        <w:rPr>
          <w:rFonts w:eastAsia="Times New Roman"/>
          <w:i/>
          <w:iCs/>
          <w:color w:val="000000" w:themeColor="text1"/>
          <w:sz w:val="24"/>
          <w:szCs w:val="24"/>
          <w:lang w:val="en-US" w:eastAsia="en-GB"/>
        </w:rPr>
        <w:t xml:space="preserve">leadership role for the time spent </w:t>
      </w:r>
      <w:bookmarkStart w:id="4" w:name="_Int_A6mDjdaY"/>
      <w:r w:rsidRPr="34FFE77D">
        <w:rPr>
          <w:rFonts w:eastAsia="Times New Roman"/>
          <w:i/>
          <w:iCs/>
          <w:color w:val="000000" w:themeColor="text1"/>
          <w:sz w:val="24"/>
          <w:szCs w:val="24"/>
          <w:lang w:val="en-US" w:eastAsia="en-GB"/>
        </w:rPr>
        <w:t>on</w:t>
      </w:r>
      <w:bookmarkEnd w:id="4"/>
      <w:r w:rsidRPr="34FFE77D">
        <w:rPr>
          <w:rFonts w:eastAsia="Times New Roman"/>
          <w:i/>
          <w:iCs/>
          <w:color w:val="000000" w:themeColor="text1"/>
          <w:sz w:val="24"/>
          <w:szCs w:val="24"/>
          <w:lang w:val="en-US" w:eastAsia="en-GB"/>
        </w:rPr>
        <w:t xml:space="preserve"> this role.</w:t>
      </w:r>
      <w:r>
        <w:rPr>
          <w:rFonts w:eastAsia="Times New Roman"/>
          <w:i/>
          <w:iCs/>
          <w:color w:val="000000" w:themeColor="text1"/>
          <w:sz w:val="24"/>
          <w:szCs w:val="24"/>
          <w:lang w:val="en-US" w:eastAsia="en-GB"/>
        </w:rPr>
        <w:t xml:space="preserve"> The salary point will normally be at the bottom of the range for the grade</w:t>
      </w:r>
    </w:p>
    <w:p w14:paraId="6C5C0F85" w14:textId="77777777" w:rsidR="00550290" w:rsidRDefault="00550290" w:rsidP="00550290">
      <w:pPr>
        <w:numPr>
          <w:ilvl w:val="0"/>
          <w:numId w:val="8"/>
        </w:numPr>
        <w:spacing w:after="0" w:line="240" w:lineRule="auto"/>
        <w:ind w:left="340" w:firstLine="0"/>
        <w:rPr>
          <w:rFonts w:eastAsia="Times New Roman"/>
          <w:i/>
          <w:iCs/>
          <w:color w:val="000000" w:themeColor="text1"/>
          <w:sz w:val="24"/>
          <w:szCs w:val="24"/>
          <w:lang w:val="en-US" w:eastAsia="en-GB"/>
        </w:rPr>
      </w:pPr>
      <w:r w:rsidRPr="34D4C1F9">
        <w:rPr>
          <w:rFonts w:eastAsia="Times New Roman"/>
          <w:i/>
          <w:iCs/>
          <w:color w:val="000000" w:themeColor="text1"/>
          <w:sz w:val="24"/>
          <w:szCs w:val="24"/>
          <w:lang w:val="en-US" w:eastAsia="en-GB"/>
        </w:rPr>
        <w:t xml:space="preserve">They will continue to be paid at their substantive grade salary for </w:t>
      </w:r>
      <w:r>
        <w:rPr>
          <w:rFonts w:eastAsia="Times New Roman"/>
          <w:i/>
          <w:iCs/>
          <w:color w:val="000000" w:themeColor="text1"/>
          <w:sz w:val="24"/>
          <w:szCs w:val="24"/>
          <w:lang w:val="en-US" w:eastAsia="en-GB"/>
        </w:rPr>
        <w:t xml:space="preserve">the residual </w:t>
      </w:r>
      <w:r w:rsidRPr="34D4C1F9">
        <w:rPr>
          <w:rFonts w:eastAsia="Times New Roman"/>
          <w:i/>
          <w:iCs/>
          <w:color w:val="000000" w:themeColor="text1"/>
          <w:sz w:val="24"/>
          <w:szCs w:val="24"/>
          <w:lang w:val="en-US" w:eastAsia="en-GB"/>
        </w:rPr>
        <w:t>FTE</w:t>
      </w:r>
    </w:p>
    <w:p w14:paraId="22CC517C" w14:textId="77777777" w:rsidR="00550290" w:rsidRDefault="00550290" w:rsidP="00550290">
      <w:pPr>
        <w:numPr>
          <w:ilvl w:val="0"/>
          <w:numId w:val="8"/>
        </w:numPr>
        <w:spacing w:after="0" w:line="240" w:lineRule="auto"/>
        <w:ind w:left="700"/>
        <w:rPr>
          <w:rFonts w:eastAsia="Times New Roman"/>
          <w:i/>
          <w:iCs/>
          <w:color w:val="000000" w:themeColor="text1"/>
          <w:sz w:val="24"/>
          <w:szCs w:val="24"/>
          <w:lang w:val="en-US" w:eastAsia="en-GB"/>
        </w:rPr>
      </w:pPr>
      <w:r w:rsidRPr="34FFE77D">
        <w:rPr>
          <w:rFonts w:eastAsia="Times New Roman"/>
          <w:i/>
          <w:iCs/>
          <w:color w:val="000000" w:themeColor="text1"/>
          <w:sz w:val="24"/>
          <w:szCs w:val="24"/>
          <w:lang w:val="en-US" w:eastAsia="en-GB"/>
        </w:rPr>
        <w:t>Additional reward allowances will be reviewed and adjusted if appropriate</w:t>
      </w:r>
    </w:p>
    <w:p w14:paraId="135ED8BE" w14:textId="77777777" w:rsidR="00550290" w:rsidRDefault="00550290" w:rsidP="00550290">
      <w:pPr>
        <w:spacing w:after="0" w:line="240" w:lineRule="auto"/>
        <w:rPr>
          <w:rFonts w:eastAsia="Times New Roman"/>
          <w:i/>
          <w:iCs/>
          <w:color w:val="000000" w:themeColor="text1"/>
          <w:sz w:val="24"/>
          <w:szCs w:val="24"/>
          <w:lang w:val="en-US" w:eastAsia="en-GB"/>
        </w:rPr>
      </w:pPr>
    </w:p>
    <w:p w14:paraId="38ADAA92" w14:textId="77777777" w:rsidR="00550290" w:rsidRPr="003A1D81" w:rsidRDefault="00550290" w:rsidP="00550290">
      <w:pPr>
        <w:spacing w:after="0" w:line="240" w:lineRule="auto"/>
        <w:rPr>
          <w:rStyle w:val="normaltextrun"/>
          <w:rFonts w:cstheme="minorHAnsi"/>
          <w:sz w:val="24"/>
          <w:szCs w:val="24"/>
          <w:lang w:val="en-US"/>
        </w:rPr>
      </w:pPr>
      <w:r w:rsidRPr="003A1D81">
        <w:rPr>
          <w:rStyle w:val="normaltextrun"/>
          <w:rFonts w:cstheme="minorHAnsi"/>
          <w:sz w:val="24"/>
          <w:szCs w:val="24"/>
          <w:lang w:val="en-US"/>
        </w:rPr>
        <w:t>Throughout their term</w:t>
      </w:r>
      <w:r>
        <w:rPr>
          <w:rStyle w:val="normaltextrun"/>
          <w:rFonts w:cstheme="minorHAnsi"/>
          <w:sz w:val="24"/>
          <w:szCs w:val="24"/>
          <w:lang w:val="en-US"/>
        </w:rPr>
        <w:t xml:space="preserve"> of office</w:t>
      </w:r>
      <w:r w:rsidRPr="003A1D81">
        <w:rPr>
          <w:rStyle w:val="normaltextrun"/>
          <w:rFonts w:cstheme="minorHAnsi"/>
          <w:sz w:val="24"/>
          <w:szCs w:val="24"/>
          <w:lang w:val="en-US"/>
        </w:rPr>
        <w:t xml:space="preserve"> the academic member of staff may continue to receive any pay</w:t>
      </w:r>
      <w:r>
        <w:rPr>
          <w:rStyle w:val="normaltextrun"/>
          <w:rFonts w:cstheme="minorHAnsi"/>
          <w:sz w:val="24"/>
          <w:szCs w:val="24"/>
          <w:lang w:val="en-US"/>
        </w:rPr>
        <w:t xml:space="preserve"> </w:t>
      </w:r>
      <w:r w:rsidRPr="003A1D81">
        <w:rPr>
          <w:rStyle w:val="normaltextrun"/>
          <w:rFonts w:cstheme="minorHAnsi"/>
          <w:sz w:val="24"/>
          <w:szCs w:val="24"/>
          <w:lang w:val="en-US"/>
        </w:rPr>
        <w:t>incremental progression related to their substantive role and may</w:t>
      </w:r>
      <w:r>
        <w:rPr>
          <w:rStyle w:val="normaltextrun"/>
          <w:rFonts w:cstheme="minorHAnsi"/>
          <w:sz w:val="24"/>
          <w:szCs w:val="24"/>
          <w:lang w:val="en-US"/>
        </w:rPr>
        <w:t xml:space="preserve"> </w:t>
      </w:r>
      <w:r w:rsidRPr="003A1D81">
        <w:rPr>
          <w:rStyle w:val="normaltextrun"/>
          <w:rFonts w:cstheme="minorHAnsi"/>
          <w:sz w:val="24"/>
          <w:szCs w:val="24"/>
          <w:lang w:val="en-US"/>
        </w:rPr>
        <w:t>apply for promotion or grade M increments as appropriate.</w:t>
      </w:r>
    </w:p>
    <w:p w14:paraId="797569B1" w14:textId="77777777" w:rsidR="00550290" w:rsidRPr="003A1D81" w:rsidRDefault="00550290" w:rsidP="00550290">
      <w:pPr>
        <w:pStyle w:val="paragraph"/>
        <w:spacing w:before="0" w:beforeAutospacing="0" w:after="0" w:afterAutospacing="0"/>
        <w:rPr>
          <w:rStyle w:val="normaltextrun"/>
          <w:rFonts w:asciiTheme="minorHAnsi" w:eastAsiaTheme="majorEastAsia" w:hAnsiTheme="minorHAnsi" w:cstheme="minorHAnsi"/>
          <w:color w:val="000000" w:themeColor="text1"/>
          <w:lang w:val="en-US"/>
        </w:rPr>
      </w:pPr>
    </w:p>
    <w:p w14:paraId="2864B685" w14:textId="77777777" w:rsidR="00550290" w:rsidRDefault="00550290" w:rsidP="00550290">
      <w:pPr>
        <w:pStyle w:val="paragraph"/>
        <w:spacing w:before="0" w:beforeAutospacing="0" w:after="0" w:afterAutospacing="0"/>
        <w:rPr>
          <w:rStyle w:val="normaltextrun"/>
          <w:rFonts w:asciiTheme="minorHAnsi" w:eastAsiaTheme="majorEastAsia" w:hAnsiTheme="minorHAnsi" w:cstheme="minorHAnsi"/>
          <w:color w:val="000000" w:themeColor="text1"/>
          <w:lang w:val="en-US"/>
        </w:rPr>
      </w:pPr>
      <w:r w:rsidRPr="003A1D81">
        <w:rPr>
          <w:rStyle w:val="normaltextrun"/>
          <w:rFonts w:asciiTheme="minorHAnsi" w:eastAsiaTheme="majorEastAsia" w:hAnsiTheme="minorHAnsi" w:cstheme="minorHAnsi"/>
          <w:color w:val="000000" w:themeColor="text1"/>
          <w:lang w:val="en-US"/>
        </w:rPr>
        <w:t xml:space="preserve">The </w:t>
      </w:r>
      <w:r>
        <w:rPr>
          <w:rStyle w:val="normaltextrun"/>
          <w:rFonts w:asciiTheme="minorHAnsi" w:eastAsiaTheme="majorEastAsia" w:hAnsiTheme="minorHAnsi" w:cstheme="minorHAnsi"/>
          <w:color w:val="000000" w:themeColor="text1"/>
          <w:lang w:val="en-US"/>
        </w:rPr>
        <w:t xml:space="preserve">academic </w:t>
      </w:r>
      <w:r w:rsidRPr="003A1D81">
        <w:rPr>
          <w:rStyle w:val="normaltextrun"/>
          <w:rFonts w:asciiTheme="minorHAnsi" w:eastAsiaTheme="majorEastAsia" w:hAnsiTheme="minorHAnsi" w:cstheme="minorHAnsi"/>
          <w:color w:val="000000" w:themeColor="text1"/>
          <w:lang w:val="en-US"/>
        </w:rPr>
        <w:t xml:space="preserve">leadership </w:t>
      </w:r>
      <w:r>
        <w:rPr>
          <w:rStyle w:val="normaltextrun"/>
          <w:rFonts w:asciiTheme="minorHAnsi" w:eastAsiaTheme="majorEastAsia" w:hAnsiTheme="minorHAnsi" w:cstheme="minorHAnsi"/>
          <w:color w:val="000000" w:themeColor="text1"/>
          <w:lang w:val="en-US"/>
        </w:rPr>
        <w:t>allowance</w:t>
      </w:r>
      <w:r w:rsidRPr="003A1D81">
        <w:rPr>
          <w:rStyle w:val="normaltextrun"/>
          <w:rFonts w:asciiTheme="minorHAnsi" w:eastAsiaTheme="majorEastAsia" w:hAnsiTheme="minorHAnsi" w:cstheme="minorHAnsi"/>
          <w:color w:val="000000" w:themeColor="text1"/>
          <w:lang w:val="en-US"/>
        </w:rPr>
        <w:t xml:space="preserve"> is not subject to incremental pay progression</w:t>
      </w:r>
      <w:r>
        <w:rPr>
          <w:rStyle w:val="normaltextrun"/>
          <w:rFonts w:asciiTheme="minorHAnsi" w:eastAsiaTheme="majorEastAsia" w:hAnsiTheme="minorHAnsi" w:cstheme="minorHAnsi"/>
          <w:color w:val="000000" w:themeColor="text1"/>
          <w:lang w:val="en-US"/>
        </w:rPr>
        <w:t xml:space="preserve"> or pay awards but will be reviewed periodically</w:t>
      </w:r>
      <w:r w:rsidRPr="003A1D81">
        <w:rPr>
          <w:rStyle w:val="normaltextrun"/>
          <w:rFonts w:asciiTheme="minorHAnsi" w:eastAsiaTheme="majorEastAsia" w:hAnsiTheme="minorHAnsi" w:cstheme="minorHAnsi"/>
          <w:color w:val="000000" w:themeColor="text1"/>
          <w:lang w:val="en-US"/>
        </w:rPr>
        <w:t>.</w:t>
      </w:r>
    </w:p>
    <w:p w14:paraId="3ABAD2AD" w14:textId="77777777" w:rsidR="00550290" w:rsidRDefault="00550290" w:rsidP="00550290">
      <w:pPr>
        <w:pStyle w:val="paragraph"/>
        <w:spacing w:before="0" w:beforeAutospacing="0" w:after="0" w:afterAutospacing="0"/>
        <w:rPr>
          <w:rStyle w:val="normaltextrun"/>
          <w:rFonts w:asciiTheme="minorHAnsi" w:eastAsiaTheme="majorEastAsia" w:hAnsiTheme="minorHAnsi" w:cstheme="minorHAnsi"/>
          <w:color w:val="000000" w:themeColor="text1"/>
          <w:lang w:val="en-US"/>
        </w:rPr>
      </w:pPr>
    </w:p>
    <w:p w14:paraId="2C30FFD4" w14:textId="77777777" w:rsidR="00550290" w:rsidRDefault="00550290" w:rsidP="00550290">
      <w:pPr>
        <w:spacing w:after="0" w:line="240" w:lineRule="auto"/>
        <w:rPr>
          <w:rFonts w:eastAsia="Times New Roman"/>
          <w:color w:val="000000" w:themeColor="text1"/>
          <w:sz w:val="24"/>
          <w:szCs w:val="24"/>
          <w:lang w:val="en-US" w:eastAsia="en-GB"/>
        </w:rPr>
      </w:pPr>
    </w:p>
    <w:p w14:paraId="6ED33EB5" w14:textId="77777777" w:rsidR="00550290" w:rsidRPr="00561424" w:rsidRDefault="00550290" w:rsidP="00550290">
      <w:pPr>
        <w:pStyle w:val="ListParagraph"/>
        <w:numPr>
          <w:ilvl w:val="1"/>
          <w:numId w:val="3"/>
        </w:numPr>
        <w:spacing w:after="0" w:line="240" w:lineRule="auto"/>
        <w:rPr>
          <w:rFonts w:eastAsia="Times New Roman"/>
          <w:b/>
          <w:bCs/>
          <w:color w:val="000000" w:themeColor="text1"/>
          <w:sz w:val="24"/>
          <w:szCs w:val="24"/>
          <w:lang w:val="en-US" w:eastAsia="en-GB"/>
        </w:rPr>
      </w:pPr>
      <w:r w:rsidRPr="00561424">
        <w:rPr>
          <w:rFonts w:eastAsia="Times New Roman"/>
          <w:b/>
          <w:bCs/>
          <w:color w:val="000000" w:themeColor="text1"/>
          <w:sz w:val="24"/>
          <w:szCs w:val="24"/>
          <w:lang w:val="en-US" w:eastAsia="en-GB"/>
        </w:rPr>
        <w:t>Level 3 Roles</w:t>
      </w:r>
    </w:p>
    <w:p w14:paraId="391985AA" w14:textId="77777777" w:rsidR="00550290" w:rsidRDefault="00550290" w:rsidP="00550290">
      <w:pPr>
        <w:spacing w:after="0" w:line="240" w:lineRule="auto"/>
        <w:rPr>
          <w:rFonts w:eastAsia="Times New Roman"/>
          <w:b/>
          <w:bCs/>
          <w:color w:val="000000" w:themeColor="text1"/>
          <w:sz w:val="24"/>
          <w:szCs w:val="24"/>
          <w:lang w:val="en-US" w:eastAsia="en-GB"/>
        </w:rPr>
      </w:pPr>
    </w:p>
    <w:p w14:paraId="2329916B" w14:textId="77777777" w:rsidR="00550290" w:rsidRDefault="00550290" w:rsidP="00550290">
      <w:pPr>
        <w:spacing w:after="0" w:line="240" w:lineRule="auto"/>
        <w:rPr>
          <w:rFonts w:eastAsia="Times New Roman"/>
          <w:color w:val="000000" w:themeColor="text1"/>
          <w:sz w:val="24"/>
          <w:szCs w:val="24"/>
          <w:lang w:val="en-US" w:eastAsia="en-GB"/>
        </w:rPr>
      </w:pPr>
      <w:r>
        <w:rPr>
          <w:rFonts w:eastAsia="Times New Roman"/>
          <w:color w:val="000000" w:themeColor="text1"/>
          <w:sz w:val="24"/>
          <w:szCs w:val="24"/>
          <w:lang w:val="en-US" w:eastAsia="en-GB"/>
        </w:rPr>
        <w:t>Level 3 roles will be identified during academic year 2024/25 and the policy will be updated accordingly.</w:t>
      </w:r>
    </w:p>
    <w:p w14:paraId="0CBC745D" w14:textId="77777777" w:rsidR="00550290" w:rsidRDefault="00550290" w:rsidP="00550290">
      <w:pPr>
        <w:spacing w:after="0" w:line="240" w:lineRule="auto"/>
        <w:rPr>
          <w:rFonts w:eastAsia="Times New Roman"/>
          <w:color w:val="000000" w:themeColor="text1"/>
          <w:sz w:val="24"/>
          <w:szCs w:val="24"/>
          <w:lang w:val="en-US" w:eastAsia="en-GB"/>
        </w:rPr>
      </w:pPr>
    </w:p>
    <w:p w14:paraId="34C8D9FE" w14:textId="77777777" w:rsidR="00550290" w:rsidRPr="00D43852" w:rsidRDefault="00550290" w:rsidP="00550290">
      <w:pPr>
        <w:spacing w:after="0" w:line="240" w:lineRule="auto"/>
        <w:rPr>
          <w:rFonts w:eastAsia="Times New Roman"/>
          <w:b/>
          <w:bCs/>
          <w:sz w:val="24"/>
          <w:szCs w:val="24"/>
          <w:lang w:eastAsia="en-GB"/>
        </w:rPr>
      </w:pPr>
      <w:r w:rsidRPr="00D43852">
        <w:rPr>
          <w:rFonts w:eastAsia="Times New Roman"/>
          <w:b/>
          <w:bCs/>
          <w:color w:val="000000" w:themeColor="text1"/>
          <w:sz w:val="24"/>
          <w:szCs w:val="24"/>
          <w:lang w:val="en-US" w:eastAsia="en-GB"/>
        </w:rPr>
        <w:t>Al</w:t>
      </w:r>
      <w:proofErr w:type="spellStart"/>
      <w:r w:rsidRPr="00D43852">
        <w:rPr>
          <w:rFonts w:eastAsia="Times New Roman"/>
          <w:b/>
          <w:bCs/>
          <w:sz w:val="24"/>
          <w:szCs w:val="24"/>
          <w:lang w:eastAsia="en-GB"/>
        </w:rPr>
        <w:t>lowance</w:t>
      </w:r>
      <w:proofErr w:type="spellEnd"/>
      <w:r w:rsidRPr="00D43852">
        <w:rPr>
          <w:rFonts w:eastAsia="Times New Roman"/>
          <w:b/>
          <w:bCs/>
          <w:sz w:val="24"/>
          <w:szCs w:val="24"/>
          <w:lang w:eastAsia="en-GB"/>
        </w:rPr>
        <w:t xml:space="preserve"> Value</w:t>
      </w:r>
    </w:p>
    <w:p w14:paraId="185FC6AF" w14:textId="77777777" w:rsidR="00550290" w:rsidRPr="00561424" w:rsidRDefault="00550290" w:rsidP="00550290">
      <w:pPr>
        <w:shd w:val="clear" w:color="auto" w:fill="FFFFFF" w:themeFill="background1"/>
        <w:spacing w:after="0" w:line="240" w:lineRule="auto"/>
        <w:rPr>
          <w:rFonts w:eastAsia="Times New Roman"/>
          <w:color w:val="000000" w:themeColor="text1"/>
          <w:sz w:val="24"/>
          <w:szCs w:val="24"/>
          <w:highlight w:val="yellow"/>
          <w:lang w:val="en-US" w:eastAsia="en-GB"/>
        </w:rPr>
      </w:pPr>
    </w:p>
    <w:p w14:paraId="2D55E026" w14:textId="77777777" w:rsidR="00550290" w:rsidRPr="00561424" w:rsidRDefault="00550290" w:rsidP="00550290">
      <w:pPr>
        <w:shd w:val="clear" w:color="auto" w:fill="FFFFFF" w:themeFill="background1"/>
        <w:spacing w:after="0" w:line="240" w:lineRule="auto"/>
        <w:rPr>
          <w:rFonts w:eastAsia="Times New Roman"/>
          <w:color w:val="000000" w:themeColor="text1"/>
          <w:sz w:val="24"/>
          <w:szCs w:val="24"/>
          <w:lang w:val="en-US" w:eastAsia="en-GB"/>
        </w:rPr>
      </w:pPr>
      <w:r w:rsidRPr="00561424">
        <w:rPr>
          <w:rFonts w:eastAsia="Times New Roman"/>
          <w:sz w:val="24"/>
          <w:szCs w:val="24"/>
          <w:lang w:eastAsia="en-GB"/>
        </w:rPr>
        <w:t>The relevant allowance will be paid to a role-holder on top of the salary for the leadership role. T</w:t>
      </w:r>
      <w:r w:rsidRPr="00561424">
        <w:rPr>
          <w:rFonts w:eastAsia="Times New Roman"/>
          <w:color w:val="000000" w:themeColor="text1"/>
          <w:sz w:val="24"/>
          <w:szCs w:val="24"/>
          <w:lang w:val="en-US" w:eastAsia="en-GB"/>
        </w:rPr>
        <w:t>he value of this will be:</w:t>
      </w:r>
    </w:p>
    <w:p w14:paraId="5284CA99" w14:textId="77777777" w:rsidR="00550290" w:rsidRPr="00561424" w:rsidRDefault="00550290" w:rsidP="00550290">
      <w:pPr>
        <w:shd w:val="clear" w:color="auto" w:fill="FFFFFF" w:themeFill="background1"/>
        <w:spacing w:after="0" w:line="240" w:lineRule="auto"/>
        <w:rPr>
          <w:rFonts w:eastAsia="Times New Roman" w:cstheme="minorHAnsi"/>
          <w:b/>
          <w:bCs/>
          <w:sz w:val="24"/>
          <w:szCs w:val="24"/>
          <w:lang w:val="en-US" w:eastAsia="en-GB"/>
        </w:rPr>
      </w:pPr>
    </w:p>
    <w:p w14:paraId="4B5D43A5" w14:textId="77777777" w:rsidR="00550290" w:rsidRPr="00561424" w:rsidRDefault="00550290" w:rsidP="00550290">
      <w:pPr>
        <w:shd w:val="clear" w:color="auto" w:fill="FFFFFF" w:themeFill="background1"/>
        <w:spacing w:after="0" w:line="240" w:lineRule="auto"/>
        <w:rPr>
          <w:rFonts w:eastAsia="Times New Roman" w:cstheme="minorHAnsi"/>
          <w:b/>
          <w:bCs/>
          <w:sz w:val="24"/>
          <w:szCs w:val="24"/>
          <w:lang w:val="en-US" w:eastAsia="en-GB"/>
        </w:rPr>
      </w:pPr>
      <w:r w:rsidRPr="00561424">
        <w:rPr>
          <w:rFonts w:eastAsia="Times New Roman" w:cstheme="minorHAnsi"/>
          <w:b/>
          <w:bCs/>
          <w:sz w:val="24"/>
          <w:szCs w:val="24"/>
          <w:lang w:val="en-US" w:eastAsia="en-GB"/>
        </w:rPr>
        <w:t xml:space="preserve">Level 1 roles - £3,250 per 0.2 </w:t>
      </w:r>
      <w:proofErr w:type="spellStart"/>
      <w:r w:rsidRPr="00561424">
        <w:rPr>
          <w:rFonts w:eastAsia="Times New Roman" w:cstheme="minorHAnsi"/>
          <w:b/>
          <w:bCs/>
          <w:sz w:val="24"/>
          <w:szCs w:val="24"/>
          <w:lang w:val="en-US" w:eastAsia="en-GB"/>
        </w:rPr>
        <w:t>fte</w:t>
      </w:r>
      <w:proofErr w:type="spellEnd"/>
    </w:p>
    <w:p w14:paraId="53F8F8A4" w14:textId="77777777" w:rsidR="00550290" w:rsidRPr="00561424" w:rsidRDefault="00550290" w:rsidP="00550290">
      <w:pPr>
        <w:shd w:val="clear" w:color="auto" w:fill="FFFFFF" w:themeFill="background1"/>
        <w:spacing w:after="0" w:line="240" w:lineRule="auto"/>
        <w:rPr>
          <w:rFonts w:eastAsia="Times New Roman" w:cstheme="minorHAnsi"/>
          <w:b/>
          <w:bCs/>
          <w:sz w:val="24"/>
          <w:szCs w:val="24"/>
          <w:lang w:val="en-US" w:eastAsia="en-GB"/>
        </w:rPr>
      </w:pPr>
      <w:r w:rsidRPr="00561424">
        <w:rPr>
          <w:rFonts w:eastAsia="Times New Roman" w:cstheme="minorHAnsi"/>
          <w:b/>
          <w:bCs/>
          <w:sz w:val="24"/>
          <w:szCs w:val="24"/>
          <w:lang w:val="en-US" w:eastAsia="en-GB"/>
        </w:rPr>
        <w:lastRenderedPageBreak/>
        <w:t xml:space="preserve">Level 2 roles - £1,625 per 0.2 </w:t>
      </w:r>
      <w:proofErr w:type="spellStart"/>
      <w:r w:rsidRPr="00561424">
        <w:rPr>
          <w:rFonts w:eastAsia="Times New Roman" w:cstheme="minorHAnsi"/>
          <w:b/>
          <w:bCs/>
          <w:sz w:val="24"/>
          <w:szCs w:val="24"/>
          <w:lang w:val="en-US" w:eastAsia="en-GB"/>
        </w:rPr>
        <w:t>fte</w:t>
      </w:r>
      <w:proofErr w:type="spellEnd"/>
      <w:r w:rsidRPr="00561424">
        <w:rPr>
          <w:rFonts w:eastAsia="Times New Roman" w:cstheme="minorHAnsi"/>
          <w:b/>
          <w:bCs/>
          <w:sz w:val="24"/>
          <w:szCs w:val="24"/>
          <w:lang w:val="en-US" w:eastAsia="en-GB"/>
        </w:rPr>
        <w:t xml:space="preserve"> </w:t>
      </w:r>
    </w:p>
    <w:p w14:paraId="11679468" w14:textId="77777777" w:rsidR="00550290" w:rsidRPr="00561424" w:rsidRDefault="00550290" w:rsidP="00550290">
      <w:pPr>
        <w:shd w:val="clear" w:color="auto" w:fill="FFFFFF" w:themeFill="background1"/>
        <w:spacing w:after="0" w:line="240" w:lineRule="auto"/>
        <w:rPr>
          <w:rFonts w:eastAsia="Times New Roman" w:cstheme="minorHAnsi"/>
          <w:b/>
          <w:bCs/>
          <w:sz w:val="24"/>
          <w:szCs w:val="24"/>
          <w:lang w:val="en-US" w:eastAsia="en-GB"/>
        </w:rPr>
      </w:pPr>
    </w:p>
    <w:p w14:paraId="4DB511AD" w14:textId="77777777" w:rsidR="00550290" w:rsidRDefault="00550290" w:rsidP="00550290">
      <w:pPr>
        <w:shd w:val="clear" w:color="auto" w:fill="FFFFFF" w:themeFill="background1"/>
        <w:spacing w:after="0" w:line="240" w:lineRule="auto"/>
        <w:rPr>
          <w:rFonts w:eastAsia="Times New Roman" w:cstheme="minorHAnsi"/>
          <w:b/>
          <w:bCs/>
          <w:sz w:val="24"/>
          <w:szCs w:val="24"/>
          <w:lang w:val="en-US" w:eastAsia="en-GB"/>
        </w:rPr>
      </w:pPr>
      <w:r w:rsidRPr="00561424">
        <w:rPr>
          <w:rFonts w:eastAsia="Times New Roman" w:cstheme="minorHAnsi"/>
          <w:b/>
          <w:bCs/>
          <w:sz w:val="24"/>
          <w:szCs w:val="24"/>
          <w:lang w:val="en-US" w:eastAsia="en-GB"/>
        </w:rPr>
        <w:t>No additional leadership allowance will be paid for Level 3 roles</w:t>
      </w:r>
    </w:p>
    <w:p w14:paraId="36740705" w14:textId="77777777" w:rsidR="00550290" w:rsidRDefault="00550290" w:rsidP="00550290">
      <w:pPr>
        <w:shd w:val="clear" w:color="auto" w:fill="FFFFFF" w:themeFill="background1"/>
        <w:spacing w:after="0" w:line="240" w:lineRule="auto"/>
        <w:rPr>
          <w:rFonts w:eastAsia="Times New Roman" w:cstheme="minorHAnsi"/>
          <w:b/>
          <w:bCs/>
          <w:sz w:val="24"/>
          <w:szCs w:val="24"/>
          <w:lang w:val="en-US" w:eastAsia="en-GB"/>
        </w:rPr>
      </w:pPr>
    </w:p>
    <w:p w14:paraId="1C3E173F" w14:textId="77777777" w:rsidR="00550290" w:rsidRPr="00C24C42" w:rsidRDefault="00550290" w:rsidP="00550290">
      <w:pPr>
        <w:shd w:val="clear" w:color="auto" w:fill="FFFFFF" w:themeFill="background1"/>
        <w:spacing w:after="0" w:line="240" w:lineRule="auto"/>
        <w:rPr>
          <w:rFonts w:eastAsia="Times New Roman" w:cstheme="minorHAnsi"/>
          <w:sz w:val="24"/>
          <w:szCs w:val="24"/>
          <w:lang w:val="en-US" w:eastAsia="en-GB"/>
        </w:rPr>
      </w:pPr>
      <w:r w:rsidRPr="00C24C42">
        <w:rPr>
          <w:rFonts w:eastAsia="Times New Roman" w:cstheme="minorHAnsi"/>
          <w:sz w:val="24"/>
          <w:szCs w:val="24"/>
          <w:lang w:val="en-US" w:eastAsia="en-GB"/>
        </w:rPr>
        <w:t>The value of the leadership allowance will be reviewed every two years</w:t>
      </w:r>
      <w:r>
        <w:rPr>
          <w:rFonts w:eastAsia="Times New Roman" w:cstheme="minorHAnsi"/>
          <w:sz w:val="24"/>
          <w:szCs w:val="24"/>
          <w:lang w:val="en-US" w:eastAsia="en-GB"/>
        </w:rPr>
        <w:t xml:space="preserve"> with effect from 1 August 2024</w:t>
      </w:r>
      <w:r w:rsidRPr="00C24C42">
        <w:rPr>
          <w:rFonts w:eastAsia="Times New Roman" w:cstheme="minorHAnsi"/>
          <w:sz w:val="24"/>
          <w:szCs w:val="24"/>
          <w:lang w:val="en-US" w:eastAsia="en-GB"/>
        </w:rPr>
        <w:t>.</w:t>
      </w:r>
    </w:p>
    <w:p w14:paraId="150E89DB" w14:textId="77777777" w:rsidR="00550290" w:rsidRPr="00C24C42" w:rsidRDefault="00550290" w:rsidP="00550290">
      <w:pPr>
        <w:shd w:val="clear" w:color="auto" w:fill="FFFFFF" w:themeFill="background1"/>
        <w:spacing w:after="0" w:line="240" w:lineRule="auto"/>
        <w:rPr>
          <w:rFonts w:eastAsia="Times New Roman" w:cstheme="minorHAnsi"/>
          <w:sz w:val="24"/>
          <w:szCs w:val="24"/>
          <w:lang w:val="en-US" w:eastAsia="en-GB"/>
        </w:rPr>
      </w:pPr>
    </w:p>
    <w:p w14:paraId="69CB5259" w14:textId="77777777" w:rsidR="00550290" w:rsidRPr="00D4627A" w:rsidRDefault="00550290" w:rsidP="00550290">
      <w:pPr>
        <w:shd w:val="clear" w:color="auto" w:fill="FFFFFF" w:themeFill="background1"/>
        <w:spacing w:after="0" w:line="240" w:lineRule="auto"/>
        <w:rPr>
          <w:rFonts w:eastAsia="Times New Roman" w:cstheme="minorHAnsi"/>
          <w:b/>
          <w:bCs/>
          <w:sz w:val="24"/>
          <w:szCs w:val="24"/>
          <w:lang w:val="en-US" w:eastAsia="en-GB"/>
        </w:rPr>
      </w:pPr>
    </w:p>
    <w:p w14:paraId="38231E96" w14:textId="77777777" w:rsidR="00550290" w:rsidRDefault="00550290" w:rsidP="00550290">
      <w:pPr>
        <w:shd w:val="clear" w:color="auto" w:fill="FFFFFF" w:themeFill="background1"/>
        <w:spacing w:after="0" w:line="240" w:lineRule="auto"/>
        <w:rPr>
          <w:rFonts w:eastAsia="Times New Roman"/>
          <w:sz w:val="24"/>
          <w:szCs w:val="24"/>
          <w:lang w:val="en-US" w:eastAsia="en-GB"/>
        </w:rPr>
      </w:pPr>
    </w:p>
    <w:p w14:paraId="36593CCE" w14:textId="77777777" w:rsidR="00550290" w:rsidRPr="003A1D81" w:rsidRDefault="00550290" w:rsidP="00550290">
      <w:pPr>
        <w:pStyle w:val="ListParagraph"/>
        <w:numPr>
          <w:ilvl w:val="0"/>
          <w:numId w:val="3"/>
        </w:numPr>
        <w:spacing w:after="0" w:line="320" w:lineRule="atLeast"/>
        <w:outlineLvl w:val="1"/>
        <w:rPr>
          <w:rFonts w:cstheme="minorHAnsi"/>
          <w:b/>
          <w:bCs/>
          <w:color w:val="444444"/>
          <w:sz w:val="24"/>
          <w:szCs w:val="24"/>
          <w:shd w:val="clear" w:color="auto" w:fill="FFFFFF"/>
        </w:rPr>
      </w:pPr>
      <w:bookmarkStart w:id="5" w:name="_Hlk100737431"/>
      <w:bookmarkEnd w:id="2"/>
      <w:r>
        <w:rPr>
          <w:rFonts w:eastAsia="Times New Roman" w:cstheme="minorHAnsi"/>
          <w:b/>
          <w:bCs/>
          <w:color w:val="333333"/>
          <w:sz w:val="24"/>
          <w:szCs w:val="24"/>
          <w:lang w:val="en" w:eastAsia="en-GB"/>
        </w:rPr>
        <w:t xml:space="preserve">Cover </w:t>
      </w:r>
      <w:r>
        <w:rPr>
          <w:rFonts w:cstheme="minorHAnsi"/>
          <w:b/>
          <w:bCs/>
          <w:color w:val="444444"/>
          <w:sz w:val="24"/>
          <w:szCs w:val="24"/>
          <w:shd w:val="clear" w:color="auto" w:fill="FFFFFF"/>
        </w:rPr>
        <w:t xml:space="preserve">arrangements </w:t>
      </w:r>
    </w:p>
    <w:p w14:paraId="187E7C49" w14:textId="77777777" w:rsidR="00550290" w:rsidRPr="003A1D81" w:rsidRDefault="00550290" w:rsidP="00550290">
      <w:pPr>
        <w:pStyle w:val="ListParagraph"/>
        <w:spacing w:after="0" w:line="320" w:lineRule="atLeast"/>
        <w:ind w:left="0"/>
        <w:outlineLvl w:val="1"/>
        <w:rPr>
          <w:rFonts w:cstheme="minorHAnsi"/>
          <w:color w:val="444444"/>
          <w:sz w:val="24"/>
          <w:szCs w:val="24"/>
          <w:shd w:val="clear" w:color="auto" w:fill="FFFFFF"/>
        </w:rPr>
      </w:pPr>
    </w:p>
    <w:p w14:paraId="4772C101" w14:textId="77777777" w:rsidR="00550290" w:rsidRDefault="00550290" w:rsidP="00550290">
      <w:pPr>
        <w:pStyle w:val="paragraph"/>
        <w:spacing w:before="0" w:beforeAutospacing="0" w:after="0" w:afterAutospacing="0"/>
        <w:textAlignment w:val="baseline"/>
        <w:rPr>
          <w:rStyle w:val="normaltextrun"/>
          <w:rFonts w:asciiTheme="minorHAnsi" w:eastAsiaTheme="majorEastAsia" w:hAnsiTheme="minorHAnsi" w:cstheme="minorBidi"/>
          <w:color w:val="000000"/>
          <w:position w:val="1"/>
          <w:lang w:val="en-US"/>
        </w:rPr>
      </w:pPr>
      <w:r>
        <w:rPr>
          <w:rStyle w:val="normaltextrun"/>
          <w:rFonts w:asciiTheme="minorHAnsi" w:eastAsiaTheme="majorEastAsia" w:hAnsiTheme="minorHAnsi" w:cstheme="minorBidi"/>
          <w:color w:val="000000"/>
          <w:position w:val="1"/>
          <w:lang w:val="en-US"/>
        </w:rPr>
        <w:t>Faculty Academic leadership roles will normally be set up as a secondment position, with the Faculty reimbursing the  School with a  budget that will be available for secondment cover arrangements as they deem appropriate.</w:t>
      </w:r>
      <w:r w:rsidRPr="34FFE77D">
        <w:rPr>
          <w:rStyle w:val="normaltextrun"/>
          <w:rFonts w:asciiTheme="minorHAnsi" w:eastAsiaTheme="majorEastAsia" w:hAnsiTheme="minorHAnsi" w:cstheme="minorBidi"/>
          <w:color w:val="000000"/>
          <w:position w:val="1"/>
          <w:lang w:val="en-US"/>
        </w:rPr>
        <w:t xml:space="preserve"> </w:t>
      </w:r>
      <w:r>
        <w:rPr>
          <w:rStyle w:val="normaltextrun"/>
          <w:rFonts w:asciiTheme="minorHAnsi" w:eastAsiaTheme="majorEastAsia" w:hAnsiTheme="minorHAnsi" w:cstheme="minorBidi"/>
          <w:color w:val="000000"/>
          <w:position w:val="1"/>
          <w:lang w:val="en-US"/>
        </w:rPr>
        <w:t xml:space="preserve">Cover arrangements do not need to be like for like replacements and the </w:t>
      </w:r>
      <w:r w:rsidRPr="00134FF2">
        <w:rPr>
          <w:rStyle w:val="normaltextrun"/>
          <w:rFonts w:asciiTheme="minorHAnsi" w:eastAsiaTheme="majorEastAsia" w:hAnsiTheme="minorHAnsi" w:cstheme="minorBidi"/>
          <w:color w:val="000000"/>
          <w:position w:val="1"/>
          <w:lang w:val="en-US"/>
        </w:rPr>
        <w:t xml:space="preserve">available </w:t>
      </w:r>
      <w:r>
        <w:rPr>
          <w:rStyle w:val="normaltextrun"/>
          <w:rFonts w:asciiTheme="minorHAnsi" w:eastAsiaTheme="majorEastAsia" w:hAnsiTheme="minorHAnsi" w:cstheme="minorBidi"/>
          <w:color w:val="000000"/>
          <w:position w:val="1"/>
          <w:lang w:val="en-US"/>
        </w:rPr>
        <w:t xml:space="preserve">budget </w:t>
      </w:r>
      <w:r w:rsidRPr="00134FF2">
        <w:rPr>
          <w:rStyle w:val="normaltextrun"/>
          <w:rFonts w:asciiTheme="minorHAnsi" w:eastAsiaTheme="majorEastAsia" w:hAnsiTheme="minorHAnsi" w:cstheme="minorBidi"/>
          <w:color w:val="000000"/>
          <w:position w:val="1"/>
          <w:lang w:val="en-US"/>
        </w:rPr>
        <w:t xml:space="preserve">can </w:t>
      </w:r>
      <w:r>
        <w:rPr>
          <w:rStyle w:val="normaltextrun"/>
          <w:rFonts w:asciiTheme="minorHAnsi" w:eastAsiaTheme="majorEastAsia" w:hAnsiTheme="minorHAnsi" w:cstheme="minorBidi"/>
          <w:color w:val="000000"/>
          <w:position w:val="1"/>
          <w:lang w:val="en-US"/>
        </w:rPr>
        <w:t xml:space="preserve">be used to meet the </w:t>
      </w:r>
      <w:r w:rsidRPr="00134FF2">
        <w:rPr>
          <w:rStyle w:val="normaltextrun"/>
          <w:rFonts w:asciiTheme="minorHAnsi" w:eastAsiaTheme="majorEastAsia" w:hAnsiTheme="minorHAnsi" w:cstheme="minorBidi"/>
          <w:color w:val="000000"/>
          <w:position w:val="1"/>
          <w:lang w:val="en-US"/>
        </w:rPr>
        <w:t>cost of covering work i</w:t>
      </w:r>
      <w:r>
        <w:rPr>
          <w:rStyle w:val="normaltextrun"/>
          <w:rFonts w:asciiTheme="minorHAnsi" w:eastAsiaTheme="majorEastAsia" w:hAnsiTheme="minorHAnsi" w:cstheme="minorBidi"/>
          <w:color w:val="000000"/>
          <w:position w:val="1"/>
          <w:lang w:val="en-US"/>
        </w:rPr>
        <w:t>n an alternative way.</w:t>
      </w:r>
    </w:p>
    <w:p w14:paraId="18631DF4" w14:textId="77777777" w:rsidR="00550290" w:rsidRDefault="00550290" w:rsidP="00550290">
      <w:pPr>
        <w:pStyle w:val="paragraph"/>
        <w:spacing w:before="0" w:beforeAutospacing="0" w:after="0" w:afterAutospacing="0"/>
        <w:textAlignment w:val="baseline"/>
        <w:rPr>
          <w:rStyle w:val="normaltextrun"/>
          <w:rFonts w:asciiTheme="minorHAnsi" w:eastAsiaTheme="majorEastAsia" w:hAnsiTheme="minorHAnsi" w:cstheme="minorBidi"/>
          <w:color w:val="000000"/>
          <w:position w:val="1"/>
          <w:lang w:val="en-US"/>
        </w:rPr>
      </w:pPr>
    </w:p>
    <w:p w14:paraId="2D80E445" w14:textId="77777777" w:rsidR="00550290" w:rsidRDefault="00550290" w:rsidP="00550290">
      <w:pPr>
        <w:pStyle w:val="paragraph"/>
        <w:spacing w:before="0" w:beforeAutospacing="0" w:after="0" w:afterAutospacing="0"/>
        <w:textAlignment w:val="baseline"/>
        <w:rPr>
          <w:rStyle w:val="normaltextrun"/>
          <w:rFonts w:asciiTheme="minorHAnsi" w:eastAsiaTheme="majorEastAsia" w:hAnsiTheme="minorHAnsi" w:cstheme="minorBidi"/>
          <w:color w:val="000000"/>
          <w:position w:val="1"/>
          <w:lang w:val="en-US"/>
        </w:rPr>
      </w:pPr>
      <w:r>
        <w:rPr>
          <w:rStyle w:val="normaltextrun"/>
          <w:rFonts w:asciiTheme="minorHAnsi" w:eastAsiaTheme="majorEastAsia" w:hAnsiTheme="minorHAnsi" w:cstheme="minorBidi"/>
          <w:color w:val="000000"/>
          <w:position w:val="1"/>
          <w:lang w:val="en-US"/>
        </w:rPr>
        <w:t>Where Academic staff are appointed to a Thematic APVC or Academic Director role, it will be set up as a secondment position aligned to the relevant Division and the Faculty or School will be reimbursed for cover arrangements.</w:t>
      </w:r>
    </w:p>
    <w:p w14:paraId="44C2019C" w14:textId="77777777" w:rsidR="00550290" w:rsidRDefault="00550290" w:rsidP="00550290">
      <w:pPr>
        <w:pStyle w:val="paragraph"/>
        <w:spacing w:before="0" w:beforeAutospacing="0" w:after="0" w:afterAutospacing="0"/>
        <w:textAlignment w:val="baseline"/>
        <w:rPr>
          <w:rStyle w:val="normaltextrun"/>
          <w:rFonts w:asciiTheme="minorHAnsi" w:eastAsiaTheme="majorEastAsia" w:hAnsiTheme="minorHAnsi" w:cstheme="minorBidi"/>
          <w:color w:val="000000"/>
          <w:position w:val="1"/>
          <w:lang w:val="en-US"/>
        </w:rPr>
      </w:pPr>
    </w:p>
    <w:p w14:paraId="61C48FA4" w14:textId="77777777" w:rsidR="00550290" w:rsidRDefault="00550290" w:rsidP="00550290">
      <w:pPr>
        <w:pStyle w:val="paragraph"/>
        <w:spacing w:before="0" w:beforeAutospacing="0" w:after="0" w:afterAutospacing="0"/>
        <w:textAlignment w:val="baseline"/>
        <w:rPr>
          <w:rStyle w:val="normaltextrun"/>
          <w:rFonts w:asciiTheme="minorHAnsi" w:eastAsiaTheme="majorEastAsia" w:hAnsiTheme="minorHAnsi" w:cstheme="minorBidi"/>
          <w:color w:val="000000"/>
          <w:position w:val="1"/>
          <w:lang w:val="en-US"/>
        </w:rPr>
      </w:pPr>
      <w:r>
        <w:rPr>
          <w:rStyle w:val="normaltextrun"/>
          <w:rFonts w:asciiTheme="minorHAnsi" w:eastAsiaTheme="majorEastAsia" w:hAnsiTheme="minorHAnsi" w:cstheme="minorBidi"/>
          <w:color w:val="000000"/>
          <w:position w:val="1"/>
          <w:lang w:val="en-US"/>
        </w:rPr>
        <w:t xml:space="preserve">Faculty or School reimbursement values will be determined by the secondment </w:t>
      </w:r>
      <w:proofErr w:type="spellStart"/>
      <w:r>
        <w:rPr>
          <w:rStyle w:val="normaltextrun"/>
          <w:rFonts w:asciiTheme="minorHAnsi" w:eastAsiaTheme="majorEastAsia" w:hAnsiTheme="minorHAnsi" w:cstheme="minorBidi"/>
          <w:color w:val="000000"/>
          <w:position w:val="1"/>
          <w:lang w:val="en-US"/>
        </w:rPr>
        <w:t>fte</w:t>
      </w:r>
      <w:proofErr w:type="spellEnd"/>
      <w:r>
        <w:rPr>
          <w:rStyle w:val="normaltextrun"/>
          <w:rFonts w:asciiTheme="minorHAnsi" w:eastAsiaTheme="majorEastAsia" w:hAnsiTheme="minorHAnsi" w:cstheme="minorBidi"/>
          <w:color w:val="000000"/>
          <w:position w:val="1"/>
          <w:lang w:val="en-US"/>
        </w:rPr>
        <w:t xml:space="preserve"> as follows:</w:t>
      </w:r>
    </w:p>
    <w:p w14:paraId="4CC77BD7" w14:textId="77777777" w:rsidR="00550290" w:rsidRDefault="00550290" w:rsidP="00550290">
      <w:pPr>
        <w:pStyle w:val="paragraph"/>
        <w:spacing w:before="0" w:beforeAutospacing="0" w:after="0" w:afterAutospacing="0"/>
        <w:textAlignment w:val="baseline"/>
        <w:rPr>
          <w:rStyle w:val="normaltextrun"/>
          <w:rFonts w:asciiTheme="minorHAnsi" w:eastAsiaTheme="majorEastAsia" w:hAnsiTheme="minorHAnsi" w:cstheme="minorBidi"/>
          <w:color w:val="000000"/>
          <w:position w:val="1"/>
          <w:lang w:val="en-US"/>
        </w:rPr>
      </w:pPr>
    </w:p>
    <w:p w14:paraId="1BE6CB36" w14:textId="77777777" w:rsidR="00550290" w:rsidRPr="00C24C42" w:rsidRDefault="00550290" w:rsidP="00550290">
      <w:pPr>
        <w:pStyle w:val="paragraph"/>
        <w:numPr>
          <w:ilvl w:val="0"/>
          <w:numId w:val="12"/>
        </w:numPr>
        <w:spacing w:before="0" w:beforeAutospacing="0" w:after="0" w:afterAutospacing="0"/>
        <w:textAlignment w:val="baseline"/>
        <w:rPr>
          <w:rFonts w:asciiTheme="minorHAnsi" w:hAnsiTheme="minorHAnsi" w:cstheme="minorBidi"/>
        </w:rPr>
      </w:pPr>
      <w:r w:rsidRPr="00C24C42">
        <w:rPr>
          <w:rFonts w:asciiTheme="minorHAnsi" w:hAnsiTheme="minorHAnsi" w:cstheme="minorBidi"/>
        </w:rPr>
        <w:t xml:space="preserve">£24,000 pa for 0.4 </w:t>
      </w:r>
      <w:proofErr w:type="spellStart"/>
      <w:r w:rsidRPr="00C24C42">
        <w:rPr>
          <w:rFonts w:asciiTheme="minorHAnsi" w:hAnsiTheme="minorHAnsi" w:cstheme="minorBidi"/>
        </w:rPr>
        <w:t>fte</w:t>
      </w:r>
      <w:proofErr w:type="spellEnd"/>
      <w:r w:rsidRPr="00C24C42">
        <w:rPr>
          <w:rFonts w:asciiTheme="minorHAnsi" w:hAnsiTheme="minorHAnsi" w:cstheme="minorBidi"/>
        </w:rPr>
        <w:t xml:space="preserve"> secondment</w:t>
      </w:r>
    </w:p>
    <w:p w14:paraId="000EA3DF" w14:textId="77777777" w:rsidR="00550290" w:rsidRPr="00C24C42" w:rsidRDefault="00550290" w:rsidP="00550290">
      <w:pPr>
        <w:pStyle w:val="paragraph"/>
        <w:numPr>
          <w:ilvl w:val="0"/>
          <w:numId w:val="12"/>
        </w:numPr>
        <w:spacing w:before="0" w:beforeAutospacing="0" w:after="0" w:afterAutospacing="0"/>
        <w:textAlignment w:val="baseline"/>
        <w:rPr>
          <w:rFonts w:asciiTheme="minorHAnsi" w:hAnsiTheme="minorHAnsi" w:cstheme="minorBidi"/>
        </w:rPr>
      </w:pPr>
      <w:r w:rsidRPr="00C24C42">
        <w:rPr>
          <w:rFonts w:asciiTheme="minorHAnsi" w:hAnsiTheme="minorHAnsi" w:cstheme="minorBidi"/>
        </w:rPr>
        <w:t xml:space="preserve">£30,000 pa for 0.5 </w:t>
      </w:r>
      <w:proofErr w:type="spellStart"/>
      <w:r w:rsidRPr="00C24C42">
        <w:rPr>
          <w:rFonts w:asciiTheme="minorHAnsi" w:hAnsiTheme="minorHAnsi" w:cstheme="minorBidi"/>
        </w:rPr>
        <w:t>fte</w:t>
      </w:r>
      <w:proofErr w:type="spellEnd"/>
      <w:r w:rsidRPr="00C24C42">
        <w:rPr>
          <w:rFonts w:asciiTheme="minorHAnsi" w:hAnsiTheme="minorHAnsi" w:cstheme="minorBidi"/>
        </w:rPr>
        <w:t xml:space="preserve"> secondment</w:t>
      </w:r>
    </w:p>
    <w:p w14:paraId="4CB15FE7" w14:textId="77777777" w:rsidR="00550290" w:rsidRDefault="00550290" w:rsidP="00550290">
      <w:pPr>
        <w:pStyle w:val="paragraph"/>
        <w:spacing w:after="0"/>
        <w:textAlignment w:val="baseline"/>
        <w:rPr>
          <w:rFonts w:asciiTheme="minorHAnsi" w:hAnsiTheme="minorHAnsi" w:cstheme="minorBidi"/>
        </w:rPr>
      </w:pPr>
      <w:r w:rsidRPr="00C24C42">
        <w:rPr>
          <w:rFonts w:asciiTheme="minorHAnsi" w:hAnsiTheme="minorHAnsi" w:cstheme="minorBidi"/>
        </w:rPr>
        <w:t>The</w:t>
      </w:r>
      <w:r>
        <w:rPr>
          <w:rFonts w:asciiTheme="minorHAnsi" w:hAnsiTheme="minorHAnsi" w:cstheme="minorBidi"/>
        </w:rPr>
        <w:t xml:space="preserve">se amounts will also be reviewed every two years with effect from 1 August 2024. </w:t>
      </w:r>
    </w:p>
    <w:p w14:paraId="4BB8FC1B" w14:textId="77777777" w:rsidR="00550290" w:rsidRPr="00C24C42" w:rsidRDefault="00550290" w:rsidP="00550290">
      <w:pPr>
        <w:pStyle w:val="paragraph"/>
        <w:spacing w:after="0"/>
        <w:textAlignment w:val="baseline"/>
        <w:rPr>
          <w:rFonts w:asciiTheme="minorHAnsi" w:hAnsiTheme="minorHAnsi" w:cstheme="minorBidi"/>
        </w:rPr>
      </w:pPr>
      <w:r>
        <w:rPr>
          <w:rFonts w:asciiTheme="minorHAnsi" w:hAnsiTheme="minorHAnsi" w:cstheme="minorBidi"/>
        </w:rPr>
        <w:t>The</w:t>
      </w:r>
      <w:r w:rsidRPr="00C24C42">
        <w:rPr>
          <w:rFonts w:asciiTheme="minorHAnsi" w:hAnsiTheme="minorHAnsi" w:cstheme="minorBidi"/>
        </w:rPr>
        <w:t xml:space="preserve">re will be no </w:t>
      </w:r>
      <w:r>
        <w:rPr>
          <w:rFonts w:asciiTheme="minorHAnsi" w:hAnsiTheme="minorHAnsi" w:cstheme="minorBidi"/>
        </w:rPr>
        <w:t xml:space="preserve">budget </w:t>
      </w:r>
      <w:r w:rsidRPr="00C24C42">
        <w:rPr>
          <w:rFonts w:asciiTheme="minorHAnsi" w:hAnsiTheme="minorHAnsi" w:cstheme="minorBidi"/>
        </w:rPr>
        <w:t xml:space="preserve">reimbursement for secondments </w:t>
      </w:r>
      <w:r>
        <w:rPr>
          <w:rFonts w:asciiTheme="minorHAnsi" w:hAnsiTheme="minorHAnsi" w:cstheme="minorBidi"/>
        </w:rPr>
        <w:t>o</w:t>
      </w:r>
      <w:r w:rsidRPr="00C24C42">
        <w:rPr>
          <w:rFonts w:asciiTheme="minorHAnsi" w:hAnsiTheme="minorHAnsi" w:cstheme="minorBidi"/>
        </w:rPr>
        <w:t xml:space="preserve">f less than 0.4 </w:t>
      </w:r>
      <w:proofErr w:type="spellStart"/>
      <w:r w:rsidRPr="00C24C42">
        <w:rPr>
          <w:rFonts w:asciiTheme="minorHAnsi" w:hAnsiTheme="minorHAnsi" w:cstheme="minorBidi"/>
        </w:rPr>
        <w:t>fte</w:t>
      </w:r>
      <w:proofErr w:type="spellEnd"/>
      <w:r w:rsidRPr="00C24C42">
        <w:rPr>
          <w:rFonts w:asciiTheme="minorHAnsi" w:hAnsiTheme="minorHAnsi" w:cstheme="minorBidi"/>
        </w:rPr>
        <w:t xml:space="preserve"> and this should be managed through workload allocation. </w:t>
      </w:r>
      <w:r w:rsidRPr="00C24C42">
        <w:rPr>
          <w:rFonts w:asciiTheme="minorHAnsi" w:hAnsiTheme="minorHAnsi" w:cstheme="minorHAnsi"/>
        </w:rPr>
        <w:t xml:space="preserve">If any one school is managing the release of multiple academic staff to </w:t>
      </w:r>
      <w:r>
        <w:rPr>
          <w:rFonts w:asciiTheme="minorHAnsi" w:hAnsiTheme="minorHAnsi" w:cstheme="minorHAnsi"/>
        </w:rPr>
        <w:t xml:space="preserve">academic </w:t>
      </w:r>
      <w:r w:rsidRPr="00C24C42">
        <w:rPr>
          <w:rFonts w:asciiTheme="minorHAnsi" w:hAnsiTheme="minorHAnsi" w:cstheme="minorHAnsi"/>
        </w:rPr>
        <w:t>leadership roles at any one time, the overall financial reimbursement package could be negotiated to reflect the impact of this on School capacity if required.</w:t>
      </w:r>
      <w:r w:rsidRPr="00C24C42">
        <w:rPr>
          <w:rFonts w:asciiTheme="minorHAnsi" w:hAnsiTheme="minorHAnsi" w:cstheme="minorBidi"/>
        </w:rPr>
        <w:t xml:space="preserve"> </w:t>
      </w:r>
    </w:p>
    <w:p w14:paraId="12AC8176" w14:textId="77777777" w:rsidR="00550290" w:rsidRPr="003A1D81" w:rsidRDefault="00550290" w:rsidP="00550290">
      <w:pPr>
        <w:pStyle w:val="paragraph"/>
        <w:spacing w:before="0" w:beforeAutospacing="0" w:after="0" w:afterAutospacing="0"/>
        <w:textAlignment w:val="baseline"/>
        <w:rPr>
          <w:rFonts w:asciiTheme="minorHAnsi" w:hAnsiTheme="minorHAnsi" w:cstheme="minorHAnsi"/>
          <w:lang w:val="en-US"/>
        </w:rPr>
      </w:pPr>
    </w:p>
    <w:bookmarkEnd w:id="5"/>
    <w:p w14:paraId="7EEF43AF" w14:textId="77777777" w:rsidR="00550290" w:rsidRPr="00835F15" w:rsidRDefault="00550290" w:rsidP="00550290">
      <w:pPr>
        <w:pStyle w:val="paragraph"/>
        <w:numPr>
          <w:ilvl w:val="0"/>
          <w:numId w:val="3"/>
        </w:numPr>
        <w:spacing w:before="0" w:beforeAutospacing="0" w:after="0" w:afterAutospacing="0"/>
        <w:textAlignment w:val="baseline"/>
        <w:rPr>
          <w:rFonts w:asciiTheme="minorHAnsi" w:hAnsiTheme="minorHAnsi" w:cstheme="minorHAnsi"/>
          <w:lang w:val="en"/>
        </w:rPr>
      </w:pPr>
      <w:r w:rsidRPr="00835F15">
        <w:rPr>
          <w:rFonts w:asciiTheme="minorHAnsi" w:hAnsiTheme="minorHAnsi" w:cstheme="minorHAnsi"/>
          <w:b/>
          <w:bCs/>
          <w:color w:val="333333"/>
          <w:lang w:val="en"/>
        </w:rPr>
        <w:t>Induction, Training and Development</w:t>
      </w:r>
    </w:p>
    <w:p w14:paraId="3C049D24" w14:textId="77777777" w:rsidR="00550290" w:rsidRPr="003A1D81" w:rsidRDefault="00550290" w:rsidP="00550290">
      <w:pPr>
        <w:spacing w:after="0" w:line="240" w:lineRule="auto"/>
        <w:outlineLvl w:val="1"/>
        <w:rPr>
          <w:rFonts w:cstheme="minorHAnsi"/>
          <w:sz w:val="24"/>
          <w:szCs w:val="24"/>
          <w:lang w:val="en"/>
        </w:rPr>
      </w:pPr>
    </w:p>
    <w:p w14:paraId="180D3EA1" w14:textId="77777777" w:rsidR="00550290" w:rsidRPr="003A1D81" w:rsidRDefault="00550290" w:rsidP="00550290">
      <w:pPr>
        <w:spacing w:after="0" w:line="240" w:lineRule="auto"/>
        <w:outlineLvl w:val="1"/>
        <w:rPr>
          <w:sz w:val="24"/>
          <w:szCs w:val="24"/>
          <w:lang w:val="en"/>
        </w:rPr>
      </w:pPr>
      <w:r w:rsidRPr="34FFE77D">
        <w:rPr>
          <w:sz w:val="24"/>
          <w:szCs w:val="24"/>
          <w:lang w:val="en"/>
        </w:rPr>
        <w:t>All staff appointed to a</w:t>
      </w:r>
      <w:r>
        <w:rPr>
          <w:sz w:val="24"/>
          <w:szCs w:val="24"/>
          <w:lang w:val="en"/>
        </w:rPr>
        <w:t xml:space="preserve">n academic </w:t>
      </w:r>
      <w:r w:rsidRPr="34FFE77D">
        <w:rPr>
          <w:sz w:val="24"/>
          <w:szCs w:val="24"/>
          <w:lang w:val="en"/>
        </w:rPr>
        <w:t xml:space="preserve"> leadership role should receive a local induction plan agreed with the line manager. </w:t>
      </w:r>
    </w:p>
    <w:p w14:paraId="4F286414" w14:textId="77777777" w:rsidR="00550290" w:rsidRPr="003A1D81" w:rsidRDefault="00550290" w:rsidP="00550290">
      <w:pPr>
        <w:spacing w:after="0" w:line="240" w:lineRule="auto"/>
        <w:outlineLvl w:val="1"/>
        <w:rPr>
          <w:rFonts w:cstheme="minorHAnsi"/>
          <w:color w:val="333333"/>
          <w:sz w:val="24"/>
          <w:szCs w:val="24"/>
          <w:lang w:val="en"/>
        </w:rPr>
      </w:pPr>
    </w:p>
    <w:p w14:paraId="5B9438F1" w14:textId="77777777" w:rsidR="00550290" w:rsidRPr="003A1D81" w:rsidRDefault="00550290" w:rsidP="00550290">
      <w:pPr>
        <w:spacing w:after="0" w:line="240" w:lineRule="auto"/>
        <w:outlineLvl w:val="1"/>
        <w:rPr>
          <w:rFonts w:eastAsia="Times New Roman" w:cstheme="minorHAnsi"/>
          <w:color w:val="000000"/>
          <w:sz w:val="24"/>
          <w:szCs w:val="24"/>
          <w:lang w:eastAsia="en-GB"/>
        </w:rPr>
      </w:pPr>
      <w:r w:rsidRPr="003A1D81">
        <w:rPr>
          <w:rFonts w:cstheme="minorHAnsi"/>
          <w:color w:val="333333"/>
          <w:sz w:val="24"/>
          <w:szCs w:val="24"/>
          <w:lang w:val="en"/>
        </w:rPr>
        <w:t>All staff appointed to</w:t>
      </w:r>
      <w:r>
        <w:rPr>
          <w:rFonts w:cstheme="minorHAnsi"/>
          <w:color w:val="333333"/>
          <w:sz w:val="24"/>
          <w:szCs w:val="24"/>
          <w:lang w:val="en"/>
        </w:rPr>
        <w:t xml:space="preserve"> academic</w:t>
      </w:r>
      <w:r w:rsidRPr="003A1D81">
        <w:rPr>
          <w:rFonts w:cstheme="minorHAnsi"/>
          <w:color w:val="333333"/>
          <w:sz w:val="24"/>
          <w:szCs w:val="24"/>
          <w:lang w:val="en"/>
        </w:rPr>
        <w:t xml:space="preserve"> leadership roles should </w:t>
      </w:r>
      <w:r w:rsidRPr="003A1D81">
        <w:rPr>
          <w:rFonts w:eastAsia="Times New Roman" w:cstheme="minorHAnsi"/>
          <w:color w:val="000000"/>
          <w:sz w:val="24"/>
          <w:szCs w:val="24"/>
          <w:lang w:eastAsia="en-GB"/>
        </w:rPr>
        <w:t>be given the opportunity to undertake appropriate leadership development to help them thrive in these strategically important roles.</w:t>
      </w:r>
    </w:p>
    <w:p w14:paraId="6059620C" w14:textId="77777777" w:rsidR="00550290" w:rsidRPr="003A1D81" w:rsidRDefault="00550290" w:rsidP="00550290">
      <w:pPr>
        <w:spacing w:after="0" w:line="240" w:lineRule="auto"/>
        <w:outlineLvl w:val="1"/>
        <w:rPr>
          <w:rFonts w:eastAsia="Times New Roman" w:cstheme="minorHAnsi"/>
          <w:color w:val="000000" w:themeColor="text1"/>
          <w:sz w:val="24"/>
          <w:szCs w:val="24"/>
          <w:lang w:eastAsia="en-GB"/>
        </w:rPr>
      </w:pPr>
    </w:p>
    <w:p w14:paraId="601340CC" w14:textId="77777777" w:rsidR="00550290" w:rsidRPr="003A1D81" w:rsidRDefault="00550290" w:rsidP="00550290">
      <w:pPr>
        <w:spacing w:after="0" w:line="240" w:lineRule="auto"/>
        <w:outlineLvl w:val="1"/>
        <w:rPr>
          <w:rFonts w:eastAsia="Times New Roman"/>
          <w:color w:val="000000"/>
          <w:sz w:val="24"/>
          <w:szCs w:val="24"/>
          <w:lang w:eastAsia="en-GB"/>
        </w:rPr>
      </w:pPr>
      <w:r w:rsidRPr="34D4C1F9">
        <w:rPr>
          <w:rFonts w:eastAsia="Times New Roman"/>
          <w:color w:val="000000" w:themeColor="text1"/>
          <w:sz w:val="24"/>
          <w:szCs w:val="24"/>
          <w:lang w:eastAsia="en-GB"/>
        </w:rPr>
        <w:t xml:space="preserve">All </w:t>
      </w:r>
      <w:r>
        <w:rPr>
          <w:rFonts w:eastAsia="Times New Roman"/>
          <w:color w:val="000000" w:themeColor="text1"/>
          <w:sz w:val="24"/>
          <w:szCs w:val="24"/>
          <w:lang w:eastAsia="en-GB"/>
        </w:rPr>
        <w:t xml:space="preserve">academic </w:t>
      </w:r>
      <w:r w:rsidRPr="34D4C1F9">
        <w:rPr>
          <w:rFonts w:eastAsia="Times New Roman"/>
          <w:color w:val="000000" w:themeColor="text1"/>
          <w:sz w:val="24"/>
          <w:szCs w:val="24"/>
          <w:lang w:eastAsia="en-GB"/>
        </w:rPr>
        <w:t xml:space="preserve">leaders should undertake appropriate leadership development within the first year of starting the role, particularly where they </w:t>
      </w:r>
      <w:r>
        <w:rPr>
          <w:rFonts w:eastAsia="Times New Roman"/>
          <w:color w:val="000000" w:themeColor="text1"/>
          <w:sz w:val="24"/>
          <w:szCs w:val="24"/>
          <w:lang w:eastAsia="en-GB"/>
        </w:rPr>
        <w:t xml:space="preserve">are taking on such a role for the first </w:t>
      </w:r>
      <w:r>
        <w:rPr>
          <w:rFonts w:eastAsia="Times New Roman"/>
          <w:color w:val="000000" w:themeColor="text1"/>
          <w:sz w:val="24"/>
          <w:szCs w:val="24"/>
          <w:lang w:eastAsia="en-GB"/>
        </w:rPr>
        <w:lastRenderedPageBreak/>
        <w:t xml:space="preserve">time. </w:t>
      </w:r>
      <w:r w:rsidRPr="34D4C1F9">
        <w:rPr>
          <w:rFonts w:eastAsia="Times New Roman"/>
          <w:color w:val="000000" w:themeColor="text1"/>
          <w:sz w:val="24"/>
          <w:szCs w:val="24"/>
          <w:lang w:eastAsia="en-GB"/>
        </w:rPr>
        <w:t>The nature of the development intervention will depend on the role-holder’s previous experience and will be tailored accordingly.</w:t>
      </w:r>
    </w:p>
    <w:p w14:paraId="5DA9B52A" w14:textId="77777777" w:rsidR="00550290" w:rsidRPr="003A1D81" w:rsidRDefault="00550290" w:rsidP="00550290">
      <w:pPr>
        <w:spacing w:after="0" w:line="240" w:lineRule="auto"/>
        <w:outlineLvl w:val="1"/>
        <w:rPr>
          <w:rFonts w:eastAsia="Times New Roman" w:cstheme="minorHAnsi"/>
          <w:color w:val="000000"/>
          <w:sz w:val="24"/>
          <w:szCs w:val="24"/>
          <w:lang w:eastAsia="en-GB"/>
        </w:rPr>
      </w:pPr>
    </w:p>
    <w:p w14:paraId="5297EB0B" w14:textId="77777777" w:rsidR="00550290" w:rsidRPr="003A1D81" w:rsidRDefault="00550290" w:rsidP="00550290">
      <w:pPr>
        <w:pStyle w:val="paragraph"/>
        <w:numPr>
          <w:ilvl w:val="0"/>
          <w:numId w:val="3"/>
        </w:numPr>
        <w:spacing w:before="0" w:beforeAutospacing="0" w:after="0" w:afterAutospacing="0"/>
        <w:rPr>
          <w:rFonts w:asciiTheme="minorHAnsi" w:hAnsiTheme="minorHAnsi" w:cstheme="minorHAnsi"/>
          <w:lang w:val="en"/>
        </w:rPr>
      </w:pPr>
      <w:r w:rsidRPr="003A1D81">
        <w:rPr>
          <w:rFonts w:asciiTheme="minorHAnsi" w:hAnsiTheme="minorHAnsi" w:cstheme="minorHAnsi"/>
          <w:b/>
          <w:bCs/>
          <w:color w:val="333333"/>
          <w:lang w:val="en"/>
        </w:rPr>
        <w:t>Career and Promotion</w:t>
      </w:r>
    </w:p>
    <w:p w14:paraId="2920D638" w14:textId="77777777" w:rsidR="00550290" w:rsidRPr="003A1D81" w:rsidRDefault="00550290" w:rsidP="00550290">
      <w:pPr>
        <w:pStyle w:val="paragraph"/>
        <w:spacing w:before="0" w:beforeAutospacing="0" w:after="0" w:afterAutospacing="0"/>
        <w:textAlignment w:val="baseline"/>
        <w:rPr>
          <w:rFonts w:asciiTheme="minorHAnsi" w:hAnsiTheme="minorHAnsi" w:cstheme="minorHAnsi"/>
          <w:b/>
          <w:bCs/>
          <w:color w:val="333333"/>
          <w:lang w:val="en"/>
        </w:rPr>
      </w:pPr>
    </w:p>
    <w:p w14:paraId="6BC6F849" w14:textId="77777777" w:rsidR="00550290" w:rsidRDefault="00550290" w:rsidP="00550290">
      <w:pPr>
        <w:spacing w:after="0" w:line="240" w:lineRule="auto"/>
        <w:outlineLvl w:val="1"/>
        <w:rPr>
          <w:rStyle w:val="normaltextrun"/>
          <w:color w:val="000000" w:themeColor="text1"/>
          <w:sz w:val="24"/>
          <w:szCs w:val="24"/>
          <w:lang w:val="en-US"/>
        </w:rPr>
      </w:pPr>
      <w:r w:rsidRPr="225E2C6E">
        <w:rPr>
          <w:rStyle w:val="normaltextrun"/>
          <w:color w:val="000000" w:themeColor="text1"/>
          <w:sz w:val="24"/>
          <w:szCs w:val="24"/>
          <w:lang w:val="en-US"/>
        </w:rPr>
        <w:t>The Academic Promotions Framework</w:t>
      </w:r>
      <w:r>
        <w:rPr>
          <w:rStyle w:val="normaltextrun"/>
          <w:color w:val="000000" w:themeColor="text1"/>
          <w:sz w:val="24"/>
          <w:szCs w:val="24"/>
          <w:lang w:val="en-US"/>
        </w:rPr>
        <w:t xml:space="preserve"> is</w:t>
      </w:r>
      <w:r w:rsidRPr="225E2C6E">
        <w:rPr>
          <w:rStyle w:val="normaltextrun"/>
          <w:color w:val="000000" w:themeColor="text1"/>
          <w:sz w:val="24"/>
          <w:szCs w:val="24"/>
          <w:lang w:val="en-US"/>
        </w:rPr>
        <w:t xml:space="preserve"> used </w:t>
      </w:r>
      <w:r>
        <w:rPr>
          <w:rStyle w:val="normaltextrun"/>
          <w:color w:val="000000" w:themeColor="text1"/>
          <w:sz w:val="24"/>
          <w:szCs w:val="24"/>
          <w:lang w:val="en-US"/>
        </w:rPr>
        <w:t xml:space="preserve">to </w:t>
      </w:r>
      <w:proofErr w:type="spellStart"/>
      <w:r w:rsidRPr="225E2C6E">
        <w:rPr>
          <w:rStyle w:val="normaltextrun"/>
          <w:color w:val="000000" w:themeColor="text1"/>
          <w:sz w:val="24"/>
          <w:szCs w:val="24"/>
          <w:lang w:val="en-US"/>
        </w:rPr>
        <w:t>recognise</w:t>
      </w:r>
      <w:proofErr w:type="spellEnd"/>
      <w:r w:rsidRPr="225E2C6E">
        <w:rPr>
          <w:rStyle w:val="normaltextrun"/>
          <w:color w:val="000000" w:themeColor="text1"/>
          <w:sz w:val="24"/>
          <w:szCs w:val="24"/>
          <w:lang w:val="en-US"/>
        </w:rPr>
        <w:t xml:space="preserve"> leadership contributions</w:t>
      </w:r>
      <w:r>
        <w:rPr>
          <w:rStyle w:val="normaltextrun"/>
          <w:color w:val="000000" w:themeColor="text1"/>
          <w:sz w:val="24"/>
          <w:szCs w:val="24"/>
          <w:lang w:val="en-US"/>
        </w:rPr>
        <w:t xml:space="preserve"> and is one of the </w:t>
      </w:r>
      <w:r w:rsidRPr="225E2C6E">
        <w:rPr>
          <w:rStyle w:val="normaltextrun"/>
          <w:color w:val="000000" w:themeColor="text1"/>
          <w:sz w:val="24"/>
          <w:szCs w:val="24"/>
          <w:lang w:val="en-US"/>
        </w:rPr>
        <w:t>core requirement</w:t>
      </w:r>
      <w:r>
        <w:rPr>
          <w:rStyle w:val="normaltextrun"/>
          <w:color w:val="000000" w:themeColor="text1"/>
          <w:sz w:val="24"/>
          <w:szCs w:val="24"/>
          <w:lang w:val="en-US"/>
        </w:rPr>
        <w:t>s</w:t>
      </w:r>
      <w:r w:rsidRPr="225E2C6E">
        <w:rPr>
          <w:rStyle w:val="normaltextrun"/>
          <w:color w:val="000000" w:themeColor="text1"/>
          <w:sz w:val="24"/>
          <w:szCs w:val="24"/>
          <w:lang w:val="en-US"/>
        </w:rPr>
        <w:t xml:space="preserve"> for academic promotion/movement throughout an academic career.  The arrangements laid out in this policy are aimed to support those undertaking leadership roles to transition in and out of these roles more smoothly and in turn will also help them </w:t>
      </w:r>
      <w:r>
        <w:rPr>
          <w:rStyle w:val="normaltextrun"/>
          <w:color w:val="000000" w:themeColor="text1"/>
          <w:sz w:val="24"/>
          <w:szCs w:val="24"/>
          <w:lang w:val="en-US"/>
        </w:rPr>
        <w:t xml:space="preserve">continue to </w:t>
      </w:r>
      <w:r w:rsidRPr="225E2C6E">
        <w:rPr>
          <w:rStyle w:val="normaltextrun"/>
          <w:color w:val="000000" w:themeColor="text1"/>
          <w:sz w:val="24"/>
          <w:szCs w:val="24"/>
          <w:lang w:val="en-US"/>
        </w:rPr>
        <w:t>progress in their academic career.</w:t>
      </w:r>
    </w:p>
    <w:p w14:paraId="4B2FEF78" w14:textId="77777777" w:rsidR="00550290" w:rsidRPr="003A1D81" w:rsidRDefault="00550290" w:rsidP="00550290">
      <w:pPr>
        <w:spacing w:after="0" w:line="240" w:lineRule="auto"/>
        <w:outlineLvl w:val="1"/>
        <w:rPr>
          <w:rStyle w:val="normaltextrun"/>
          <w:rFonts w:cstheme="minorHAnsi"/>
          <w:color w:val="000000" w:themeColor="text1"/>
          <w:sz w:val="24"/>
          <w:szCs w:val="24"/>
          <w:lang w:val="en-US"/>
        </w:rPr>
      </w:pPr>
    </w:p>
    <w:p w14:paraId="0902BE9D" w14:textId="77777777" w:rsidR="00550290" w:rsidRPr="003A1D81" w:rsidRDefault="00550290" w:rsidP="00550290">
      <w:pPr>
        <w:pStyle w:val="ListParagraph"/>
        <w:numPr>
          <w:ilvl w:val="0"/>
          <w:numId w:val="3"/>
        </w:numPr>
        <w:spacing w:after="0"/>
        <w:rPr>
          <w:rFonts w:cstheme="minorHAnsi"/>
          <w:b/>
          <w:bCs/>
          <w:sz w:val="24"/>
          <w:szCs w:val="24"/>
          <w:bdr w:val="none" w:sz="0" w:space="0" w:color="auto" w:frame="1"/>
          <w:lang w:eastAsia="en-GB"/>
        </w:rPr>
      </w:pPr>
      <w:r w:rsidRPr="003A1D81">
        <w:rPr>
          <w:rFonts w:cstheme="minorHAnsi"/>
          <w:b/>
          <w:bCs/>
          <w:sz w:val="24"/>
          <w:szCs w:val="24"/>
          <w:bdr w:val="none" w:sz="0" w:space="0" w:color="auto" w:frame="1"/>
          <w:lang w:eastAsia="en-GB"/>
        </w:rPr>
        <w:t xml:space="preserve">Reappointment/Extension </w:t>
      </w:r>
      <w:r>
        <w:rPr>
          <w:rFonts w:cstheme="minorHAnsi"/>
          <w:b/>
          <w:bCs/>
          <w:sz w:val="24"/>
          <w:szCs w:val="24"/>
          <w:bdr w:val="none" w:sz="0" w:space="0" w:color="auto" w:frame="1"/>
          <w:lang w:eastAsia="en-GB"/>
        </w:rPr>
        <w:t>P</w:t>
      </w:r>
      <w:r w:rsidRPr="003A1D81">
        <w:rPr>
          <w:rFonts w:cstheme="minorHAnsi"/>
          <w:b/>
          <w:bCs/>
          <w:sz w:val="24"/>
          <w:szCs w:val="24"/>
          <w:bdr w:val="none" w:sz="0" w:space="0" w:color="auto" w:frame="1"/>
          <w:lang w:eastAsia="en-GB"/>
        </w:rPr>
        <w:t>rocess</w:t>
      </w:r>
    </w:p>
    <w:p w14:paraId="495755B7" w14:textId="77777777" w:rsidR="00550290" w:rsidRPr="003A1D81" w:rsidRDefault="00550290" w:rsidP="00550290">
      <w:pPr>
        <w:shd w:val="clear" w:color="auto" w:fill="FFFFFF"/>
        <w:spacing w:after="0" w:line="240" w:lineRule="auto"/>
        <w:textAlignment w:val="baseline"/>
        <w:rPr>
          <w:rFonts w:eastAsia="Times New Roman" w:cstheme="minorHAnsi"/>
          <w:color w:val="000000"/>
          <w:sz w:val="24"/>
          <w:szCs w:val="24"/>
          <w:lang w:eastAsia="en-GB"/>
        </w:rPr>
      </w:pPr>
    </w:p>
    <w:p w14:paraId="36802EAA" w14:textId="77777777" w:rsidR="00550290" w:rsidRDefault="00550290" w:rsidP="00550290">
      <w:pPr>
        <w:shd w:val="clear" w:color="auto" w:fill="FFFFFF" w:themeFill="background1"/>
        <w:spacing w:after="0" w:line="240" w:lineRule="auto"/>
        <w:textAlignment w:val="baseline"/>
        <w:rPr>
          <w:rFonts w:eastAsia="Times New Roman"/>
          <w:color w:val="000000"/>
          <w:sz w:val="24"/>
          <w:szCs w:val="24"/>
          <w:lang w:eastAsia="en-GB"/>
        </w:rPr>
      </w:pPr>
      <w:r>
        <w:rPr>
          <w:rFonts w:eastAsia="Times New Roman"/>
          <w:color w:val="000000"/>
          <w:sz w:val="24"/>
          <w:szCs w:val="24"/>
          <w:bdr w:val="none" w:sz="0" w:space="0" w:color="auto" w:frame="1"/>
          <w:lang w:eastAsia="en-GB"/>
        </w:rPr>
        <w:t xml:space="preserve">Academic </w:t>
      </w:r>
      <w:r w:rsidRPr="34D4C1F9">
        <w:rPr>
          <w:rFonts w:eastAsia="Times New Roman"/>
          <w:color w:val="000000"/>
          <w:sz w:val="24"/>
          <w:szCs w:val="24"/>
          <w:bdr w:val="none" w:sz="0" w:space="0" w:color="auto" w:frame="1"/>
          <w:lang w:eastAsia="en-GB"/>
        </w:rPr>
        <w:t xml:space="preserve">leadership role appointments </w:t>
      </w:r>
      <w:r w:rsidRPr="34D4C1F9">
        <w:rPr>
          <w:rFonts w:eastAsia="Times New Roman"/>
          <w:color w:val="000000"/>
          <w:sz w:val="24"/>
          <w:szCs w:val="24"/>
          <w:lang w:eastAsia="en-GB"/>
        </w:rPr>
        <w:t>will be fo</w:t>
      </w:r>
      <w:r>
        <w:rPr>
          <w:rFonts w:eastAsia="Times New Roman"/>
          <w:color w:val="000000"/>
          <w:sz w:val="24"/>
          <w:szCs w:val="24"/>
          <w:lang w:eastAsia="en-GB"/>
        </w:rPr>
        <w:t>u</w:t>
      </w:r>
      <w:r w:rsidRPr="34D4C1F9">
        <w:rPr>
          <w:rFonts w:eastAsia="Times New Roman"/>
          <w:color w:val="000000"/>
          <w:sz w:val="24"/>
          <w:szCs w:val="24"/>
          <w:lang w:eastAsia="en-GB"/>
        </w:rPr>
        <w:t>r</w:t>
      </w:r>
      <w:r>
        <w:rPr>
          <w:rFonts w:eastAsia="Times New Roman"/>
          <w:color w:val="000000"/>
          <w:sz w:val="24"/>
          <w:szCs w:val="24"/>
          <w:lang w:eastAsia="en-GB"/>
        </w:rPr>
        <w:t xml:space="preserve"> years for a Head of School </w:t>
      </w:r>
      <w:r w:rsidRPr="34D4C1F9">
        <w:rPr>
          <w:rFonts w:eastAsia="Times New Roman"/>
          <w:color w:val="000000"/>
          <w:sz w:val="24"/>
          <w:szCs w:val="24"/>
          <w:lang w:eastAsia="en-GB"/>
        </w:rPr>
        <w:t>an</w:t>
      </w:r>
      <w:r>
        <w:rPr>
          <w:rFonts w:eastAsia="Times New Roman"/>
          <w:color w:val="000000"/>
          <w:sz w:val="24"/>
          <w:szCs w:val="24"/>
          <w:lang w:eastAsia="en-GB"/>
        </w:rPr>
        <w:t>d three years for other academic leadership roles</w:t>
      </w:r>
      <w:r w:rsidRPr="34D4C1F9">
        <w:rPr>
          <w:rFonts w:eastAsia="Times New Roman"/>
          <w:b/>
          <w:bCs/>
          <w:color w:val="000000"/>
          <w:sz w:val="24"/>
          <w:szCs w:val="24"/>
          <w:bdr w:val="none" w:sz="0" w:space="0" w:color="auto" w:frame="1"/>
          <w:lang w:eastAsia="en-GB"/>
        </w:rPr>
        <w:t xml:space="preserve">. </w:t>
      </w:r>
      <w:r w:rsidRPr="34D4C1F9">
        <w:rPr>
          <w:rFonts w:eastAsia="Times New Roman"/>
          <w:color w:val="000000"/>
          <w:sz w:val="24"/>
          <w:szCs w:val="24"/>
          <w:lang w:eastAsia="en-GB"/>
        </w:rPr>
        <w:t>When the initial duration of a</w:t>
      </w:r>
      <w:r>
        <w:rPr>
          <w:rFonts w:eastAsia="Times New Roman"/>
          <w:color w:val="000000"/>
          <w:sz w:val="24"/>
          <w:szCs w:val="24"/>
          <w:lang w:eastAsia="en-GB"/>
        </w:rPr>
        <w:t xml:space="preserve">n academic </w:t>
      </w:r>
      <w:r w:rsidRPr="34D4C1F9">
        <w:rPr>
          <w:rFonts w:eastAsia="Times New Roman"/>
          <w:color w:val="000000"/>
          <w:sz w:val="24"/>
          <w:szCs w:val="24"/>
          <w:lang w:eastAsia="en-GB"/>
        </w:rPr>
        <w:t>leadership role is due to end, the current role-holder may either be reappointed for a further fixed term or return to their substantive academic position.</w:t>
      </w:r>
    </w:p>
    <w:p w14:paraId="6E8AF9C9" w14:textId="77777777" w:rsidR="00550290" w:rsidRDefault="00550290" w:rsidP="00550290">
      <w:pPr>
        <w:shd w:val="clear" w:color="auto" w:fill="FFFFFF" w:themeFill="background1"/>
        <w:spacing w:after="0" w:line="240" w:lineRule="auto"/>
        <w:textAlignment w:val="baseline"/>
        <w:rPr>
          <w:rFonts w:eastAsia="Times New Roman"/>
          <w:color w:val="000000"/>
          <w:sz w:val="24"/>
          <w:szCs w:val="24"/>
          <w:lang w:eastAsia="en-GB"/>
        </w:rPr>
      </w:pPr>
    </w:p>
    <w:p w14:paraId="649D7F8A" w14:textId="77777777" w:rsidR="00550290" w:rsidRPr="00D27BFC" w:rsidRDefault="00550290" w:rsidP="00550290">
      <w:pPr>
        <w:pStyle w:val="ListParagraph"/>
        <w:numPr>
          <w:ilvl w:val="0"/>
          <w:numId w:val="3"/>
        </w:numPr>
        <w:shd w:val="clear" w:color="auto" w:fill="FFFFFF"/>
        <w:spacing w:after="0" w:line="240" w:lineRule="auto"/>
        <w:textAlignment w:val="baseline"/>
        <w:rPr>
          <w:rFonts w:eastAsia="Times New Roman" w:cstheme="minorHAnsi"/>
          <w:b/>
          <w:bCs/>
          <w:color w:val="000000"/>
          <w:sz w:val="24"/>
          <w:szCs w:val="24"/>
          <w:bdr w:val="none" w:sz="0" w:space="0" w:color="auto" w:frame="1"/>
          <w:lang w:eastAsia="en-GB"/>
        </w:rPr>
      </w:pPr>
      <w:r w:rsidRPr="00D27BFC">
        <w:rPr>
          <w:rFonts w:eastAsia="Times New Roman" w:cstheme="minorHAnsi"/>
          <w:b/>
          <w:bCs/>
          <w:color w:val="000000"/>
          <w:sz w:val="24"/>
          <w:szCs w:val="24"/>
          <w:bdr w:val="none" w:sz="0" w:space="0" w:color="auto" w:frame="1"/>
          <w:lang w:eastAsia="en-GB"/>
        </w:rPr>
        <w:t>Ending of a</w:t>
      </w:r>
      <w:r>
        <w:rPr>
          <w:rFonts w:eastAsia="Times New Roman" w:cstheme="minorHAnsi"/>
          <w:b/>
          <w:bCs/>
          <w:color w:val="000000"/>
          <w:sz w:val="24"/>
          <w:szCs w:val="24"/>
          <w:bdr w:val="none" w:sz="0" w:space="0" w:color="auto" w:frame="1"/>
          <w:lang w:eastAsia="en-GB"/>
        </w:rPr>
        <w:t xml:space="preserve">n Academic </w:t>
      </w:r>
      <w:r w:rsidRPr="00D27BFC">
        <w:rPr>
          <w:rFonts w:eastAsia="Times New Roman" w:cstheme="minorHAnsi"/>
          <w:b/>
          <w:bCs/>
          <w:color w:val="000000"/>
          <w:sz w:val="24"/>
          <w:szCs w:val="24"/>
          <w:bdr w:val="none" w:sz="0" w:space="0" w:color="auto" w:frame="1"/>
          <w:lang w:eastAsia="en-GB"/>
        </w:rPr>
        <w:t>Leadership Term</w:t>
      </w:r>
    </w:p>
    <w:p w14:paraId="0932C427" w14:textId="77777777" w:rsidR="00550290" w:rsidRDefault="00550290" w:rsidP="00550290">
      <w:pPr>
        <w:shd w:val="clear" w:color="auto" w:fill="FFFFFF" w:themeFill="background1"/>
        <w:spacing w:after="0" w:line="240" w:lineRule="auto"/>
        <w:textAlignment w:val="baseline"/>
        <w:rPr>
          <w:rFonts w:eastAsia="Times New Roman"/>
          <w:color w:val="000000" w:themeColor="text1"/>
          <w:sz w:val="24"/>
          <w:szCs w:val="24"/>
          <w:lang w:eastAsia="en-GB"/>
        </w:rPr>
      </w:pPr>
    </w:p>
    <w:p w14:paraId="7B9BB8AC" w14:textId="77777777" w:rsidR="00550290" w:rsidRPr="00D43852" w:rsidRDefault="00550290" w:rsidP="00550290">
      <w:pPr>
        <w:shd w:val="clear" w:color="auto" w:fill="FFFFFF" w:themeFill="background1"/>
        <w:spacing w:after="0" w:line="240" w:lineRule="auto"/>
        <w:textAlignment w:val="baseline"/>
        <w:rPr>
          <w:rStyle w:val="normaltextrun"/>
          <w:color w:val="000000"/>
          <w:sz w:val="24"/>
          <w:szCs w:val="24"/>
          <w:lang w:val="en-US"/>
        </w:rPr>
      </w:pPr>
      <w:r>
        <w:rPr>
          <w:rFonts w:eastAsia="Times New Roman"/>
          <w:color w:val="000000" w:themeColor="text1"/>
          <w:sz w:val="24"/>
          <w:szCs w:val="24"/>
          <w:lang w:eastAsia="en-GB"/>
        </w:rPr>
        <w:t xml:space="preserve">On the completion of a standard </w:t>
      </w:r>
      <w:r w:rsidRPr="00D43852">
        <w:rPr>
          <w:rFonts w:eastAsia="Times New Roman"/>
          <w:b/>
          <w:bCs/>
          <w:color w:val="000000" w:themeColor="text1"/>
          <w:sz w:val="24"/>
          <w:szCs w:val="24"/>
          <w:lang w:eastAsia="en-GB"/>
        </w:rPr>
        <w:t xml:space="preserve">full </w:t>
      </w:r>
      <w:r w:rsidRPr="00D43852">
        <w:rPr>
          <w:rFonts w:eastAsia="Times New Roman"/>
          <w:b/>
          <w:bCs/>
          <w:color w:val="000000"/>
          <w:sz w:val="24"/>
          <w:szCs w:val="24"/>
          <w:lang w:eastAsia="en-GB"/>
        </w:rPr>
        <w:t>term</w:t>
      </w:r>
      <w:r>
        <w:rPr>
          <w:rFonts w:eastAsia="Times New Roman"/>
          <w:color w:val="000000"/>
          <w:sz w:val="24"/>
          <w:szCs w:val="24"/>
          <w:lang w:eastAsia="en-GB"/>
        </w:rPr>
        <w:t xml:space="preserve"> of office</w:t>
      </w:r>
      <w:r w:rsidRPr="34D4C1F9">
        <w:rPr>
          <w:rFonts w:eastAsia="Times New Roman"/>
          <w:color w:val="000000"/>
          <w:sz w:val="24"/>
          <w:szCs w:val="24"/>
          <w:lang w:eastAsia="en-GB"/>
        </w:rPr>
        <w:t xml:space="preserve">, the departing role-holder will cease to undertake the leadership role and return to their substantive academic position. </w:t>
      </w:r>
      <w:r w:rsidRPr="34D4C1F9">
        <w:rPr>
          <w:rFonts w:eastAsia="Times New Roman"/>
          <w:color w:val="000000"/>
          <w:sz w:val="24"/>
          <w:szCs w:val="24"/>
          <w:bdr w:val="none" w:sz="0" w:space="0" w:color="auto" w:frame="1"/>
          <w:lang w:eastAsia="en-GB"/>
        </w:rPr>
        <w:t>Agreed step</w:t>
      </w:r>
      <w:r w:rsidRPr="29F6C895">
        <w:rPr>
          <w:rFonts w:eastAsia="Times New Roman"/>
          <w:color w:val="000000" w:themeColor="text1"/>
          <w:sz w:val="24"/>
          <w:szCs w:val="24"/>
          <w:lang w:eastAsia="en-GB"/>
        </w:rPr>
        <w:t>-</w:t>
      </w:r>
      <w:r w:rsidRPr="34D4C1F9">
        <w:rPr>
          <w:rFonts w:eastAsia="Times New Roman"/>
          <w:color w:val="000000"/>
          <w:sz w:val="24"/>
          <w:szCs w:val="24"/>
          <w:bdr w:val="none" w:sz="0" w:space="0" w:color="auto" w:frame="1"/>
          <w:lang w:eastAsia="en-GB"/>
        </w:rPr>
        <w:t>down arrangements will then be implemented</w:t>
      </w:r>
      <w:r>
        <w:rPr>
          <w:rFonts w:eastAsia="Times New Roman"/>
          <w:color w:val="000000"/>
          <w:sz w:val="24"/>
          <w:szCs w:val="24"/>
          <w:bdr w:val="none" w:sz="0" w:space="0" w:color="auto" w:frame="1"/>
          <w:lang w:eastAsia="en-GB"/>
        </w:rPr>
        <w:t xml:space="preserve"> as follows and based </w:t>
      </w:r>
      <w:r w:rsidRPr="00D43852">
        <w:rPr>
          <w:rStyle w:val="normaltextrun"/>
          <w:color w:val="000000" w:themeColor="text1"/>
          <w:sz w:val="24"/>
          <w:szCs w:val="24"/>
          <w:lang w:val="en-US"/>
        </w:rPr>
        <w:t>on the substantive grade that the role-holder is returning to.</w:t>
      </w:r>
    </w:p>
    <w:p w14:paraId="20089AA5" w14:textId="77777777" w:rsidR="00550290" w:rsidRPr="00D43852" w:rsidRDefault="00550290" w:rsidP="00550290">
      <w:pPr>
        <w:pStyle w:val="paragraph"/>
        <w:spacing w:before="0" w:beforeAutospacing="0" w:after="0" w:afterAutospacing="0"/>
        <w:textAlignment w:val="baseline"/>
        <w:rPr>
          <w:rFonts w:asciiTheme="minorHAnsi" w:hAnsiTheme="minorHAnsi" w:cstheme="minorHAnsi"/>
          <w:lang w:val="en-US"/>
        </w:rPr>
      </w:pPr>
    </w:p>
    <w:p w14:paraId="05215EAC" w14:textId="77777777" w:rsidR="00550290" w:rsidRDefault="00550290" w:rsidP="00550290">
      <w:pPr>
        <w:pStyle w:val="paragraph"/>
        <w:numPr>
          <w:ilvl w:val="0"/>
          <w:numId w:val="5"/>
        </w:numPr>
        <w:spacing w:before="0" w:beforeAutospacing="0" w:after="0" w:afterAutospacing="0"/>
        <w:ind w:left="360"/>
        <w:textAlignment w:val="baseline"/>
        <w:rPr>
          <w:rStyle w:val="eop"/>
          <w:rFonts w:asciiTheme="minorHAnsi" w:eastAsiaTheme="majorEastAsia" w:hAnsiTheme="minorHAnsi" w:cstheme="minorHAnsi"/>
          <w:lang w:val="en-US"/>
        </w:rPr>
      </w:pPr>
      <w:r w:rsidRPr="003A1D81">
        <w:rPr>
          <w:rStyle w:val="normaltextrun"/>
          <w:rFonts w:asciiTheme="minorHAnsi" w:eastAsiaTheme="majorEastAsia" w:hAnsiTheme="minorHAnsi" w:cstheme="minorHAnsi"/>
          <w:color w:val="000000"/>
          <w:lang w:val="en-US"/>
        </w:rPr>
        <w:t xml:space="preserve">An academic </w:t>
      </w:r>
      <w:r>
        <w:rPr>
          <w:rStyle w:val="normaltextrun"/>
          <w:rFonts w:asciiTheme="minorHAnsi" w:eastAsiaTheme="majorEastAsia" w:hAnsiTheme="minorHAnsi" w:cstheme="minorHAnsi"/>
          <w:color w:val="000000"/>
          <w:lang w:val="en-US"/>
        </w:rPr>
        <w:t xml:space="preserve">stepping down from </w:t>
      </w:r>
      <w:r w:rsidRPr="003A1D81">
        <w:rPr>
          <w:rStyle w:val="normaltextrun"/>
          <w:rFonts w:asciiTheme="minorHAnsi" w:eastAsiaTheme="majorEastAsia" w:hAnsiTheme="minorHAnsi" w:cstheme="minorHAnsi"/>
          <w:color w:val="000000"/>
          <w:lang w:val="en-US"/>
        </w:rPr>
        <w:t xml:space="preserve">undertaking </w:t>
      </w:r>
      <w:r>
        <w:rPr>
          <w:rStyle w:val="normaltextrun"/>
          <w:rFonts w:asciiTheme="minorHAnsi" w:eastAsiaTheme="majorEastAsia" w:hAnsiTheme="minorHAnsi" w:cstheme="minorHAnsi"/>
          <w:color w:val="000000"/>
          <w:lang w:val="en-US"/>
        </w:rPr>
        <w:t>a Level 1 leadership role</w:t>
      </w:r>
      <w:r w:rsidRPr="003A1D81">
        <w:rPr>
          <w:rStyle w:val="normaltextrun"/>
          <w:rFonts w:asciiTheme="minorHAnsi" w:eastAsiaTheme="majorEastAsia" w:hAnsiTheme="minorHAnsi" w:cstheme="minorHAnsi"/>
          <w:color w:val="000000"/>
          <w:lang w:val="en-US"/>
        </w:rPr>
        <w:t xml:space="preserve"> whose</w:t>
      </w:r>
      <w:r>
        <w:rPr>
          <w:rStyle w:val="normaltextrun"/>
          <w:rFonts w:asciiTheme="minorHAnsi" w:eastAsiaTheme="majorEastAsia" w:hAnsiTheme="minorHAnsi" w:cstheme="minorHAnsi"/>
          <w:color w:val="000000"/>
          <w:lang w:val="en-US"/>
        </w:rPr>
        <w:t xml:space="preserve"> </w:t>
      </w:r>
      <w:r w:rsidRPr="003A1D81">
        <w:rPr>
          <w:rStyle w:val="normaltextrun"/>
          <w:rFonts w:asciiTheme="minorHAnsi" w:eastAsiaTheme="majorEastAsia" w:hAnsiTheme="minorHAnsi" w:cstheme="minorHAnsi"/>
          <w:b/>
          <w:bCs/>
          <w:color w:val="000000"/>
          <w:lang w:val="en-US"/>
        </w:rPr>
        <w:t xml:space="preserve">substantive grade is equal to </w:t>
      </w:r>
      <w:r>
        <w:rPr>
          <w:rStyle w:val="normaltextrun"/>
          <w:rFonts w:asciiTheme="minorHAnsi" w:eastAsiaTheme="majorEastAsia" w:hAnsiTheme="minorHAnsi" w:cstheme="minorHAnsi"/>
          <w:b/>
          <w:bCs/>
          <w:color w:val="000000"/>
          <w:lang w:val="en-US"/>
        </w:rPr>
        <w:t xml:space="preserve">or below </w:t>
      </w:r>
      <w:r w:rsidRPr="003A1D81">
        <w:rPr>
          <w:rStyle w:val="normaltextrun"/>
          <w:rFonts w:asciiTheme="minorHAnsi" w:eastAsiaTheme="majorEastAsia" w:hAnsiTheme="minorHAnsi" w:cstheme="minorHAnsi"/>
          <w:b/>
          <w:bCs/>
          <w:color w:val="000000"/>
          <w:lang w:val="en-US"/>
        </w:rPr>
        <w:t>that</w:t>
      </w:r>
      <w:r>
        <w:rPr>
          <w:rStyle w:val="normaltextrun"/>
          <w:rFonts w:asciiTheme="minorHAnsi" w:eastAsiaTheme="majorEastAsia" w:hAnsiTheme="minorHAnsi" w:cstheme="minorHAnsi"/>
          <w:b/>
          <w:bCs/>
          <w:color w:val="000000"/>
          <w:lang w:val="en-US"/>
        </w:rPr>
        <w:t xml:space="preserve"> </w:t>
      </w:r>
      <w:r w:rsidRPr="003A1D81">
        <w:rPr>
          <w:rStyle w:val="normaltextrun"/>
          <w:rFonts w:asciiTheme="minorHAnsi" w:eastAsiaTheme="majorEastAsia" w:hAnsiTheme="minorHAnsi" w:cstheme="minorHAnsi"/>
          <w:b/>
          <w:bCs/>
          <w:color w:val="000000"/>
          <w:lang w:val="en-US"/>
        </w:rPr>
        <w:t>of the leadership</w:t>
      </w:r>
      <w:r>
        <w:rPr>
          <w:rStyle w:val="normaltextrun"/>
          <w:rFonts w:asciiTheme="minorHAnsi" w:eastAsiaTheme="majorEastAsia" w:hAnsiTheme="minorHAnsi" w:cstheme="minorHAnsi"/>
          <w:b/>
          <w:bCs/>
          <w:color w:val="000000"/>
          <w:lang w:val="en-US"/>
        </w:rPr>
        <w:t xml:space="preserve"> </w:t>
      </w:r>
      <w:r w:rsidRPr="003A1D81">
        <w:rPr>
          <w:rStyle w:val="normaltextrun"/>
          <w:rFonts w:asciiTheme="minorHAnsi" w:eastAsiaTheme="majorEastAsia" w:hAnsiTheme="minorHAnsi" w:cstheme="minorHAnsi"/>
          <w:b/>
          <w:bCs/>
          <w:color w:val="000000"/>
          <w:lang w:val="en-US"/>
        </w:rPr>
        <w:t>role</w:t>
      </w:r>
      <w:r>
        <w:rPr>
          <w:rStyle w:val="normaltextrun"/>
          <w:rFonts w:asciiTheme="minorHAnsi" w:eastAsiaTheme="majorEastAsia" w:hAnsiTheme="minorHAnsi" w:cstheme="minorHAnsi"/>
          <w:b/>
          <w:bCs/>
          <w:color w:val="000000"/>
          <w:lang w:val="en-US"/>
        </w:rPr>
        <w:t xml:space="preserve"> </w:t>
      </w:r>
      <w:r w:rsidRPr="003A1D81">
        <w:rPr>
          <w:rStyle w:val="normaltextrun"/>
          <w:rFonts w:asciiTheme="minorHAnsi" w:eastAsiaTheme="majorEastAsia" w:hAnsiTheme="minorHAnsi" w:cstheme="minorHAnsi"/>
          <w:color w:val="000000"/>
          <w:lang w:val="en-US"/>
        </w:rPr>
        <w:t>will receive</w:t>
      </w:r>
      <w:r>
        <w:rPr>
          <w:rStyle w:val="normaltextrun"/>
          <w:rFonts w:asciiTheme="minorHAnsi" w:eastAsiaTheme="majorEastAsia" w:hAnsiTheme="minorHAnsi" w:cstheme="minorHAnsi"/>
          <w:color w:val="000000"/>
          <w:lang w:val="en-US"/>
        </w:rPr>
        <w:t xml:space="preserve"> consolidation of the monetary value of Grade M spine points at the time as follows:</w:t>
      </w:r>
    </w:p>
    <w:p w14:paraId="6C399ED5" w14:textId="77777777" w:rsidR="00550290" w:rsidRPr="003A1D81" w:rsidRDefault="00550290" w:rsidP="00550290">
      <w:pPr>
        <w:pStyle w:val="paragraph"/>
        <w:spacing w:before="0" w:beforeAutospacing="0" w:after="0" w:afterAutospacing="0"/>
        <w:textAlignment w:val="baseline"/>
        <w:rPr>
          <w:rFonts w:asciiTheme="minorHAnsi" w:hAnsiTheme="minorHAnsi" w:cstheme="minorHAnsi"/>
          <w:lang w:val="en-US"/>
        </w:rPr>
      </w:pPr>
    </w:p>
    <w:p w14:paraId="798F53FA" w14:textId="77777777" w:rsidR="00550290" w:rsidRDefault="00550290" w:rsidP="00550290">
      <w:pPr>
        <w:pStyle w:val="paragraph"/>
        <w:numPr>
          <w:ilvl w:val="0"/>
          <w:numId w:val="6"/>
        </w:numPr>
        <w:spacing w:before="0" w:beforeAutospacing="0" w:after="0" w:afterAutospacing="0"/>
        <w:ind w:left="700"/>
        <w:textAlignment w:val="baseline"/>
        <w:rPr>
          <w:rStyle w:val="eop"/>
          <w:rFonts w:asciiTheme="minorHAnsi" w:eastAsiaTheme="majorEastAsia" w:hAnsiTheme="minorHAnsi" w:cstheme="minorBidi"/>
          <w:lang w:val="en-US"/>
        </w:rPr>
      </w:pPr>
      <w:r>
        <w:rPr>
          <w:rStyle w:val="normaltextrun"/>
          <w:rFonts w:asciiTheme="minorHAnsi" w:eastAsiaTheme="majorEastAsia" w:hAnsiTheme="minorHAnsi" w:cstheme="minorBidi"/>
          <w:color w:val="000000" w:themeColor="text1"/>
          <w:lang w:val="en-US"/>
        </w:rPr>
        <w:t xml:space="preserve">Head of School - two </w:t>
      </w:r>
      <w:r w:rsidRPr="34FFE77D">
        <w:rPr>
          <w:rStyle w:val="normaltextrun"/>
          <w:rFonts w:asciiTheme="minorHAnsi" w:eastAsiaTheme="majorEastAsia" w:hAnsiTheme="minorHAnsi" w:cstheme="minorBidi"/>
          <w:color w:val="000000" w:themeColor="text1"/>
          <w:lang w:val="en-US"/>
        </w:rPr>
        <w:t>Grade M spine point</w:t>
      </w:r>
      <w:r>
        <w:rPr>
          <w:rStyle w:val="normaltextrun"/>
          <w:rFonts w:asciiTheme="minorHAnsi" w:eastAsiaTheme="majorEastAsia" w:hAnsiTheme="minorHAnsi" w:cstheme="minorBidi"/>
          <w:color w:val="000000" w:themeColor="text1"/>
          <w:lang w:val="en-US"/>
        </w:rPr>
        <w:t>s</w:t>
      </w:r>
      <w:r w:rsidRPr="34FFE77D">
        <w:rPr>
          <w:rStyle w:val="normaltextrun"/>
          <w:rFonts w:asciiTheme="minorHAnsi" w:eastAsiaTheme="majorEastAsia" w:hAnsiTheme="minorHAnsi" w:cstheme="minorBidi"/>
          <w:color w:val="000000" w:themeColor="text1"/>
          <w:lang w:val="en-US"/>
        </w:rPr>
        <w:t xml:space="preserve"> consolidated into salary (subject to satisfactory performance)</w:t>
      </w:r>
      <w:r w:rsidRPr="34FFE77D">
        <w:rPr>
          <w:rStyle w:val="eop"/>
          <w:rFonts w:asciiTheme="minorHAnsi" w:eastAsiaTheme="majorEastAsia" w:hAnsiTheme="minorHAnsi" w:cstheme="minorBidi"/>
          <w:lang w:val="en-US"/>
        </w:rPr>
        <w:t>.</w:t>
      </w:r>
    </w:p>
    <w:p w14:paraId="0A958EBE" w14:textId="77777777" w:rsidR="00550290" w:rsidRPr="00FC3F46" w:rsidRDefault="00550290" w:rsidP="00550290">
      <w:pPr>
        <w:pStyle w:val="paragraph"/>
        <w:numPr>
          <w:ilvl w:val="0"/>
          <w:numId w:val="6"/>
        </w:numPr>
        <w:spacing w:before="0" w:beforeAutospacing="0" w:after="0" w:afterAutospacing="0"/>
        <w:ind w:left="700"/>
        <w:textAlignment w:val="baseline"/>
        <w:rPr>
          <w:rStyle w:val="eop"/>
          <w:rFonts w:asciiTheme="minorHAnsi" w:eastAsiaTheme="majorEastAsia" w:hAnsiTheme="minorHAnsi" w:cstheme="minorBidi"/>
        </w:rPr>
      </w:pPr>
      <w:r w:rsidRPr="00FC3F46">
        <w:rPr>
          <w:rStyle w:val="normaltextrun"/>
          <w:rFonts w:asciiTheme="minorHAnsi" w:eastAsiaTheme="majorEastAsia" w:hAnsiTheme="minorHAnsi" w:cstheme="minorBidi"/>
          <w:color w:val="000000" w:themeColor="text1"/>
        </w:rPr>
        <w:t xml:space="preserve">APVC </w:t>
      </w:r>
      <w:r w:rsidRPr="00FC3F46">
        <w:t>–</w:t>
      </w:r>
      <w:r w:rsidRPr="00FC3F46">
        <w:rPr>
          <w:rFonts w:asciiTheme="minorHAnsi" w:hAnsiTheme="minorHAnsi" w:cstheme="minorBidi"/>
        </w:rPr>
        <w:t xml:space="preserve"> one Grade M spine point </w:t>
      </w:r>
      <w:r w:rsidRPr="00FC3F46">
        <w:rPr>
          <w:rStyle w:val="normaltextrun"/>
          <w:rFonts w:asciiTheme="minorHAnsi" w:eastAsiaTheme="majorEastAsia" w:hAnsiTheme="minorHAnsi" w:cstheme="minorBidi"/>
          <w:color w:val="000000" w:themeColor="text1"/>
          <w:lang w:val="en-US"/>
        </w:rPr>
        <w:t>consolidated into salary (subject to satisfactory performance)</w:t>
      </w:r>
      <w:r w:rsidRPr="00FC3F46">
        <w:rPr>
          <w:rStyle w:val="eop"/>
          <w:rFonts w:asciiTheme="minorHAnsi" w:eastAsiaTheme="majorEastAsia" w:hAnsiTheme="minorHAnsi" w:cstheme="minorBidi"/>
          <w:lang w:val="en-US"/>
        </w:rPr>
        <w:t>.</w:t>
      </w:r>
    </w:p>
    <w:p w14:paraId="2691B850" w14:textId="77777777" w:rsidR="00550290" w:rsidRPr="00FC3F46" w:rsidRDefault="00550290" w:rsidP="00550290">
      <w:pPr>
        <w:pStyle w:val="paragraph"/>
        <w:spacing w:before="0" w:beforeAutospacing="0" w:after="0" w:afterAutospacing="0"/>
        <w:textAlignment w:val="baseline"/>
        <w:rPr>
          <w:rFonts w:asciiTheme="minorHAnsi" w:hAnsiTheme="minorHAnsi" w:cstheme="minorBidi"/>
        </w:rPr>
      </w:pPr>
      <w:r>
        <w:rPr>
          <w:rFonts w:asciiTheme="minorHAnsi" w:hAnsiTheme="minorHAnsi" w:cstheme="minorBidi"/>
        </w:rPr>
        <w:t xml:space="preserve">This approach is proportionate to the differing </w:t>
      </w:r>
      <w:proofErr w:type="spellStart"/>
      <w:r>
        <w:rPr>
          <w:rFonts w:asciiTheme="minorHAnsi" w:hAnsiTheme="minorHAnsi" w:cstheme="minorBidi"/>
        </w:rPr>
        <w:t>fte</w:t>
      </w:r>
      <w:proofErr w:type="spellEnd"/>
      <w:r>
        <w:rPr>
          <w:rFonts w:asciiTheme="minorHAnsi" w:hAnsiTheme="minorHAnsi" w:cstheme="minorBidi"/>
        </w:rPr>
        <w:t xml:space="preserve"> of the roles.</w:t>
      </w:r>
    </w:p>
    <w:p w14:paraId="3F588BC3" w14:textId="77777777" w:rsidR="00550290" w:rsidRPr="00FC3F46" w:rsidRDefault="00550290" w:rsidP="00550290">
      <w:pPr>
        <w:pStyle w:val="paragraph"/>
        <w:spacing w:before="0" w:beforeAutospacing="0" w:after="0" w:afterAutospacing="0"/>
        <w:textAlignment w:val="baseline"/>
        <w:rPr>
          <w:rFonts w:asciiTheme="minorHAnsi" w:hAnsiTheme="minorHAnsi" w:cstheme="minorHAnsi"/>
        </w:rPr>
      </w:pPr>
    </w:p>
    <w:p w14:paraId="42F6823E" w14:textId="77777777" w:rsidR="00550290" w:rsidRPr="003A1D81" w:rsidRDefault="00550290" w:rsidP="00550290">
      <w:pPr>
        <w:pStyle w:val="paragraph"/>
        <w:numPr>
          <w:ilvl w:val="0"/>
          <w:numId w:val="7"/>
        </w:numPr>
        <w:spacing w:before="0" w:beforeAutospacing="0" w:after="0" w:afterAutospacing="0"/>
        <w:ind w:left="360"/>
        <w:textAlignment w:val="baseline"/>
        <w:rPr>
          <w:rFonts w:asciiTheme="minorHAnsi" w:hAnsiTheme="minorHAnsi" w:cstheme="minorBidi"/>
          <w:lang w:val="en-US"/>
        </w:rPr>
      </w:pPr>
      <w:r w:rsidRPr="34FFE77D">
        <w:rPr>
          <w:rStyle w:val="normaltextrun"/>
          <w:rFonts w:asciiTheme="minorHAnsi" w:eastAsiaTheme="majorEastAsia" w:hAnsiTheme="minorHAnsi" w:cstheme="minorBidi"/>
          <w:color w:val="000000" w:themeColor="text1"/>
          <w:lang w:val="en-US"/>
        </w:rPr>
        <w:t xml:space="preserve">An academic </w:t>
      </w:r>
      <w:r>
        <w:rPr>
          <w:rStyle w:val="normaltextrun"/>
          <w:rFonts w:asciiTheme="minorHAnsi" w:eastAsiaTheme="majorEastAsia" w:hAnsiTheme="minorHAnsi" w:cstheme="minorBidi"/>
          <w:color w:val="000000" w:themeColor="text1"/>
          <w:lang w:val="en-US"/>
        </w:rPr>
        <w:t xml:space="preserve">stepping down from </w:t>
      </w:r>
      <w:r w:rsidRPr="34FFE77D">
        <w:rPr>
          <w:rStyle w:val="normaltextrun"/>
          <w:rFonts w:asciiTheme="minorHAnsi" w:eastAsiaTheme="majorEastAsia" w:hAnsiTheme="minorHAnsi" w:cstheme="minorBidi"/>
          <w:color w:val="000000" w:themeColor="text1"/>
          <w:lang w:val="en-US"/>
        </w:rPr>
        <w:t xml:space="preserve">undertaking </w:t>
      </w:r>
      <w:r>
        <w:rPr>
          <w:rStyle w:val="normaltextrun"/>
          <w:rFonts w:asciiTheme="minorHAnsi" w:eastAsiaTheme="majorEastAsia" w:hAnsiTheme="minorHAnsi" w:cstheme="minorBidi"/>
          <w:color w:val="000000" w:themeColor="text1"/>
          <w:lang w:val="en-US"/>
        </w:rPr>
        <w:t xml:space="preserve">a Level 1 leadership </w:t>
      </w:r>
      <w:r w:rsidRPr="34FFE77D">
        <w:rPr>
          <w:rStyle w:val="normaltextrun"/>
          <w:rFonts w:asciiTheme="minorHAnsi" w:eastAsiaTheme="majorEastAsia" w:hAnsiTheme="minorHAnsi" w:cstheme="minorBidi"/>
          <w:color w:val="000000" w:themeColor="text1"/>
          <w:lang w:val="en-US"/>
        </w:rPr>
        <w:t xml:space="preserve">role whose </w:t>
      </w:r>
      <w:r w:rsidRPr="34FFE77D">
        <w:rPr>
          <w:rStyle w:val="normaltextrun"/>
          <w:rFonts w:asciiTheme="minorHAnsi" w:eastAsiaTheme="majorEastAsia" w:hAnsiTheme="minorHAnsi" w:cstheme="minorBidi"/>
          <w:b/>
          <w:bCs/>
          <w:color w:val="000000" w:themeColor="text1"/>
          <w:lang w:val="en-US"/>
        </w:rPr>
        <w:t xml:space="preserve">substantive grade is higher than that of the leadership role </w:t>
      </w:r>
      <w:r w:rsidRPr="34FFE77D">
        <w:rPr>
          <w:rStyle w:val="normaltextrun"/>
          <w:rFonts w:asciiTheme="minorHAnsi" w:eastAsiaTheme="majorEastAsia" w:hAnsiTheme="minorHAnsi" w:cstheme="minorBidi"/>
          <w:color w:val="000000" w:themeColor="text1"/>
          <w:lang w:val="en-US"/>
        </w:rPr>
        <w:t xml:space="preserve">may receive </w:t>
      </w:r>
      <w:r>
        <w:rPr>
          <w:rStyle w:val="normaltextrun"/>
          <w:rFonts w:asciiTheme="minorHAnsi" w:eastAsiaTheme="majorEastAsia" w:hAnsiTheme="minorHAnsi" w:cstheme="minorBidi"/>
          <w:color w:val="000000" w:themeColor="text1"/>
          <w:lang w:val="en-US"/>
        </w:rPr>
        <w:t>the monetary value of one</w:t>
      </w:r>
      <w:r w:rsidRPr="34FFE77D">
        <w:rPr>
          <w:rStyle w:val="normaltextrun"/>
          <w:rFonts w:asciiTheme="minorHAnsi" w:eastAsiaTheme="majorEastAsia" w:hAnsiTheme="minorHAnsi" w:cstheme="minorBidi"/>
          <w:color w:val="000000" w:themeColor="text1"/>
          <w:lang w:val="en-US"/>
        </w:rPr>
        <w:t xml:space="preserve"> Grade M spine point, at the discretion of their </w:t>
      </w:r>
      <w:r>
        <w:rPr>
          <w:rStyle w:val="normaltextrun"/>
          <w:rFonts w:asciiTheme="minorHAnsi" w:eastAsiaTheme="majorEastAsia" w:hAnsiTheme="minorHAnsi" w:cstheme="minorBidi"/>
          <w:color w:val="000000" w:themeColor="text1"/>
          <w:lang w:val="en-US"/>
        </w:rPr>
        <w:t>PVC</w:t>
      </w:r>
      <w:r w:rsidRPr="34FFE77D">
        <w:rPr>
          <w:rStyle w:val="normaltextrun"/>
          <w:rFonts w:asciiTheme="minorHAnsi" w:eastAsiaTheme="majorEastAsia" w:hAnsiTheme="minorHAnsi" w:cstheme="minorBidi"/>
          <w:color w:val="000000" w:themeColor="text1"/>
          <w:lang w:val="en-US"/>
        </w:rPr>
        <w:t>, in recognition of their contribution.</w:t>
      </w:r>
    </w:p>
    <w:p w14:paraId="05EF6C87" w14:textId="77777777" w:rsidR="00550290" w:rsidRDefault="00550290" w:rsidP="00550290">
      <w:pPr>
        <w:pStyle w:val="paragraph"/>
        <w:spacing w:before="0" w:beforeAutospacing="0" w:after="0" w:afterAutospacing="0"/>
        <w:textAlignment w:val="baseline"/>
        <w:rPr>
          <w:rFonts w:asciiTheme="minorHAnsi" w:hAnsiTheme="minorHAnsi" w:cstheme="minorHAnsi"/>
          <w:lang w:val="en-US"/>
        </w:rPr>
      </w:pPr>
    </w:p>
    <w:p w14:paraId="4D232F04" w14:textId="77777777" w:rsidR="00550290" w:rsidRPr="003A1D81" w:rsidRDefault="00550290" w:rsidP="00550290">
      <w:pPr>
        <w:pStyle w:val="paragraph"/>
        <w:spacing w:before="0" w:beforeAutospacing="0" w:after="0" w:afterAutospacing="0"/>
        <w:textAlignment w:val="baseline"/>
        <w:rPr>
          <w:rFonts w:asciiTheme="minorHAnsi" w:hAnsiTheme="minorHAnsi" w:cstheme="minorHAnsi"/>
          <w:lang w:val="en-US"/>
        </w:rPr>
      </w:pPr>
      <w:r w:rsidRPr="225E2C6E">
        <w:rPr>
          <w:rStyle w:val="normaltextrun"/>
          <w:rFonts w:asciiTheme="minorHAnsi" w:eastAsiaTheme="majorEastAsia" w:hAnsiTheme="minorHAnsi" w:cstheme="minorBidi"/>
          <w:color w:val="000000" w:themeColor="text1"/>
          <w:lang w:val="en-US"/>
        </w:rPr>
        <w:t xml:space="preserve">An academic stepping down </w:t>
      </w:r>
      <w:r>
        <w:rPr>
          <w:rStyle w:val="normaltextrun"/>
          <w:rFonts w:asciiTheme="minorHAnsi" w:eastAsiaTheme="majorEastAsia" w:hAnsiTheme="minorHAnsi" w:cstheme="minorBidi"/>
          <w:color w:val="000000" w:themeColor="text1"/>
          <w:lang w:val="en-US"/>
        </w:rPr>
        <w:t xml:space="preserve">from undertaking a level 2 leadership </w:t>
      </w:r>
      <w:r w:rsidRPr="225E2C6E">
        <w:rPr>
          <w:rStyle w:val="normaltextrun"/>
          <w:rFonts w:asciiTheme="minorHAnsi" w:eastAsiaTheme="majorEastAsia" w:hAnsiTheme="minorHAnsi" w:cstheme="minorBidi"/>
          <w:color w:val="000000" w:themeColor="text1"/>
          <w:lang w:val="en-US"/>
        </w:rPr>
        <w:t xml:space="preserve">role will </w:t>
      </w:r>
      <w:r>
        <w:rPr>
          <w:rStyle w:val="normaltextrun"/>
          <w:rFonts w:asciiTheme="minorHAnsi" w:eastAsiaTheme="majorEastAsia" w:hAnsiTheme="minorHAnsi" w:cstheme="minorBidi"/>
          <w:color w:val="000000" w:themeColor="text1"/>
          <w:lang w:val="en-US"/>
        </w:rPr>
        <w:t xml:space="preserve">not </w:t>
      </w:r>
      <w:r w:rsidRPr="225E2C6E">
        <w:rPr>
          <w:rStyle w:val="normaltextrun"/>
          <w:rFonts w:asciiTheme="minorHAnsi" w:eastAsiaTheme="majorEastAsia" w:hAnsiTheme="minorHAnsi" w:cstheme="minorBidi"/>
          <w:color w:val="000000" w:themeColor="text1"/>
          <w:lang w:val="en-US"/>
        </w:rPr>
        <w:t xml:space="preserve">receive </w:t>
      </w:r>
      <w:r>
        <w:rPr>
          <w:rStyle w:val="normaltextrun"/>
          <w:rFonts w:asciiTheme="minorHAnsi" w:eastAsiaTheme="majorEastAsia" w:hAnsiTheme="minorHAnsi" w:cstheme="minorBidi"/>
          <w:color w:val="000000" w:themeColor="text1"/>
          <w:lang w:val="en-US"/>
        </w:rPr>
        <w:t>any step down consolidation payments as it is expected that the experience and development in the role will provide significant evidence for making future promotion/movement cases.</w:t>
      </w:r>
    </w:p>
    <w:p w14:paraId="59CF7A3A" w14:textId="77777777" w:rsidR="00550290" w:rsidRPr="003A1D81" w:rsidRDefault="00550290" w:rsidP="00550290">
      <w:pPr>
        <w:pStyle w:val="paragraph"/>
        <w:spacing w:before="0" w:beforeAutospacing="0" w:after="0" w:afterAutospacing="0"/>
        <w:textAlignment w:val="baseline"/>
        <w:rPr>
          <w:rFonts w:asciiTheme="minorHAnsi" w:hAnsiTheme="minorHAnsi" w:cstheme="minorHAnsi"/>
          <w:lang w:val="en-US"/>
        </w:rPr>
      </w:pPr>
    </w:p>
    <w:p w14:paraId="0790F1BE" w14:textId="77777777" w:rsidR="00550290" w:rsidRDefault="00550290" w:rsidP="00550290">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lang w:val="en-US"/>
        </w:rPr>
      </w:pPr>
      <w:r w:rsidRPr="34D4C1F9">
        <w:rPr>
          <w:rStyle w:val="normaltextrun"/>
          <w:rFonts w:asciiTheme="minorHAnsi" w:eastAsiaTheme="majorEastAsia" w:hAnsiTheme="minorHAnsi" w:cstheme="minorBidi"/>
          <w:color w:val="000000" w:themeColor="text1"/>
          <w:lang w:val="en-US"/>
        </w:rPr>
        <w:t xml:space="preserve">Faculties may </w:t>
      </w:r>
      <w:r>
        <w:rPr>
          <w:rStyle w:val="normaltextrun"/>
          <w:rFonts w:asciiTheme="minorHAnsi" w:eastAsiaTheme="majorEastAsia" w:hAnsiTheme="minorHAnsi" w:cstheme="minorBidi"/>
          <w:color w:val="000000" w:themeColor="text1"/>
          <w:lang w:val="en-US"/>
        </w:rPr>
        <w:t>at their discretion</w:t>
      </w:r>
      <w:r w:rsidRPr="34D4C1F9">
        <w:rPr>
          <w:rStyle w:val="normaltextrun"/>
          <w:rFonts w:asciiTheme="minorHAnsi" w:eastAsiaTheme="majorEastAsia" w:hAnsiTheme="minorHAnsi" w:cstheme="minorBidi"/>
          <w:color w:val="000000" w:themeColor="text1"/>
          <w:lang w:val="en-US"/>
        </w:rPr>
        <w:t xml:space="preserve"> offer</w:t>
      </w:r>
      <w:r w:rsidRPr="34D4C1F9">
        <w:rPr>
          <w:rStyle w:val="normaltextrun"/>
          <w:rFonts w:asciiTheme="minorHAnsi" w:eastAsiaTheme="majorEastAsia" w:hAnsiTheme="minorHAnsi" w:cstheme="minorBidi"/>
          <w:b/>
          <w:bCs/>
          <w:color w:val="000000" w:themeColor="text1"/>
          <w:lang w:val="en-US"/>
        </w:rPr>
        <w:t xml:space="preserve"> a sabbatical period </w:t>
      </w:r>
      <w:r w:rsidRPr="34D4C1F9">
        <w:rPr>
          <w:rStyle w:val="normaltextrun"/>
          <w:rFonts w:asciiTheme="minorHAnsi" w:eastAsiaTheme="majorEastAsia" w:hAnsiTheme="minorHAnsi" w:cstheme="minorBidi"/>
          <w:color w:val="000000" w:themeColor="text1"/>
          <w:lang w:val="en-US"/>
        </w:rPr>
        <w:t xml:space="preserve">to support academic staff who have been unable to continue their research/teaching or academic </w:t>
      </w:r>
      <w:r w:rsidRPr="34D4C1F9">
        <w:rPr>
          <w:rStyle w:val="normaltextrun"/>
          <w:rFonts w:asciiTheme="minorHAnsi" w:eastAsiaTheme="majorEastAsia" w:hAnsiTheme="minorHAnsi" w:cstheme="minorBidi"/>
          <w:color w:val="000000" w:themeColor="text1"/>
          <w:lang w:val="en-US"/>
        </w:rPr>
        <w:lastRenderedPageBreak/>
        <w:t>studies/publications during the period they undertook the leadership role.</w:t>
      </w:r>
      <w:r>
        <w:rPr>
          <w:rStyle w:val="normaltextrun"/>
          <w:rFonts w:asciiTheme="minorHAnsi" w:eastAsiaTheme="majorEastAsia" w:hAnsiTheme="minorHAnsi" w:cstheme="minorBidi"/>
          <w:color w:val="000000" w:themeColor="text1"/>
          <w:lang w:val="en-US"/>
        </w:rPr>
        <w:t xml:space="preserve"> However this is not an automatic entitlement and the following terms apply:</w:t>
      </w:r>
    </w:p>
    <w:p w14:paraId="5E96C45D" w14:textId="77777777" w:rsidR="00550290" w:rsidRDefault="00550290" w:rsidP="00550290">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lang w:val="en-US"/>
        </w:rPr>
      </w:pPr>
    </w:p>
    <w:p w14:paraId="58F8026B" w14:textId="77777777" w:rsidR="00550290" w:rsidRDefault="00550290" w:rsidP="00550290">
      <w:pPr>
        <w:pStyle w:val="paragraph"/>
        <w:numPr>
          <w:ilvl w:val="0"/>
          <w:numId w:val="11"/>
        </w:numPr>
        <w:spacing w:before="0" w:beforeAutospacing="0" w:after="0" w:afterAutospacing="0"/>
        <w:textAlignment w:val="baseline"/>
        <w:rPr>
          <w:rStyle w:val="normaltextrun"/>
          <w:rFonts w:asciiTheme="minorHAnsi" w:eastAsiaTheme="majorEastAsia" w:hAnsiTheme="minorHAnsi" w:cstheme="minorBidi"/>
          <w:color w:val="000000" w:themeColor="text1"/>
          <w:lang w:val="en-US"/>
        </w:rPr>
      </w:pPr>
      <w:r>
        <w:rPr>
          <w:rStyle w:val="normaltextrun"/>
          <w:rFonts w:asciiTheme="minorHAnsi" w:eastAsiaTheme="majorEastAsia" w:hAnsiTheme="minorHAnsi" w:cstheme="minorBidi"/>
          <w:color w:val="000000" w:themeColor="text1"/>
          <w:lang w:val="en-US"/>
        </w:rPr>
        <w:t xml:space="preserve">Available to academic staff stepping away from a Level 1 leadership role undertaken for at least 0.5 </w:t>
      </w:r>
      <w:proofErr w:type="spellStart"/>
      <w:r>
        <w:rPr>
          <w:rStyle w:val="normaltextrun"/>
          <w:rFonts w:asciiTheme="minorHAnsi" w:eastAsiaTheme="majorEastAsia" w:hAnsiTheme="minorHAnsi" w:cstheme="minorBidi"/>
          <w:color w:val="000000" w:themeColor="text1"/>
          <w:lang w:val="en-US"/>
        </w:rPr>
        <w:t>fte</w:t>
      </w:r>
      <w:proofErr w:type="spellEnd"/>
      <w:r>
        <w:rPr>
          <w:rStyle w:val="normaltextrun"/>
          <w:rFonts w:asciiTheme="minorHAnsi" w:eastAsiaTheme="majorEastAsia" w:hAnsiTheme="minorHAnsi" w:cstheme="minorBidi"/>
          <w:color w:val="000000" w:themeColor="text1"/>
          <w:lang w:val="en-US"/>
        </w:rPr>
        <w:t xml:space="preserve"> and for at least 4 years in duration.</w:t>
      </w:r>
    </w:p>
    <w:p w14:paraId="3D81AC85" w14:textId="77777777" w:rsidR="00550290" w:rsidRDefault="00550290" w:rsidP="00550290">
      <w:pPr>
        <w:pStyle w:val="paragraph"/>
        <w:numPr>
          <w:ilvl w:val="0"/>
          <w:numId w:val="11"/>
        </w:numPr>
        <w:spacing w:before="0" w:beforeAutospacing="0" w:after="0" w:afterAutospacing="0"/>
        <w:textAlignment w:val="baseline"/>
        <w:rPr>
          <w:rStyle w:val="normaltextrun"/>
          <w:rFonts w:asciiTheme="minorHAnsi" w:eastAsiaTheme="majorEastAsia" w:hAnsiTheme="minorHAnsi" w:cstheme="minorBidi"/>
          <w:color w:val="000000" w:themeColor="text1"/>
          <w:lang w:val="en-US"/>
        </w:rPr>
      </w:pPr>
      <w:r>
        <w:rPr>
          <w:rStyle w:val="normaltextrun"/>
          <w:rFonts w:asciiTheme="minorHAnsi" w:eastAsiaTheme="majorEastAsia" w:hAnsiTheme="minorHAnsi" w:cstheme="minorBidi"/>
          <w:color w:val="000000" w:themeColor="text1"/>
          <w:lang w:val="en-US"/>
        </w:rPr>
        <w:t xml:space="preserve">Subject to satisfactory performance in the leadership role. </w:t>
      </w:r>
    </w:p>
    <w:p w14:paraId="32C44881" w14:textId="77777777" w:rsidR="00550290" w:rsidRDefault="00550290" w:rsidP="00550290">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lang w:val="en-US"/>
        </w:rPr>
      </w:pPr>
    </w:p>
    <w:p w14:paraId="2F1E3CB4" w14:textId="77777777" w:rsidR="00550290" w:rsidRPr="003A1D81" w:rsidRDefault="00550290" w:rsidP="00550290">
      <w:pPr>
        <w:pStyle w:val="paragraph"/>
        <w:spacing w:before="0" w:beforeAutospacing="0" w:after="0" w:afterAutospacing="0"/>
        <w:textAlignment w:val="baseline"/>
        <w:rPr>
          <w:rStyle w:val="eop"/>
          <w:rFonts w:asciiTheme="minorHAnsi" w:eastAsiaTheme="majorEastAsia" w:hAnsiTheme="minorHAnsi" w:cstheme="minorBidi"/>
          <w:lang w:val="en-US"/>
        </w:rPr>
      </w:pPr>
      <w:r w:rsidRPr="34D4C1F9">
        <w:rPr>
          <w:rStyle w:val="normaltextrun"/>
          <w:rFonts w:asciiTheme="minorHAnsi" w:eastAsiaTheme="majorEastAsia" w:hAnsiTheme="minorHAnsi" w:cstheme="minorBidi"/>
          <w:color w:val="000000" w:themeColor="text1"/>
          <w:lang w:val="en-US"/>
        </w:rPr>
        <w:t xml:space="preserve">To facilitate the sabbatical period, any </w:t>
      </w:r>
      <w:r>
        <w:rPr>
          <w:rStyle w:val="normaltextrun"/>
          <w:rFonts w:asciiTheme="minorHAnsi" w:eastAsiaTheme="majorEastAsia" w:hAnsiTheme="minorHAnsi" w:cstheme="minorBidi"/>
          <w:color w:val="000000" w:themeColor="text1"/>
          <w:lang w:val="en-US"/>
        </w:rPr>
        <w:t xml:space="preserve">cover </w:t>
      </w:r>
      <w:r w:rsidRPr="34D4C1F9">
        <w:rPr>
          <w:rStyle w:val="normaltextrun"/>
          <w:rFonts w:asciiTheme="minorHAnsi" w:eastAsiaTheme="majorEastAsia" w:hAnsiTheme="minorHAnsi" w:cstheme="minorBidi"/>
          <w:color w:val="000000" w:themeColor="text1"/>
          <w:lang w:val="en-US"/>
        </w:rPr>
        <w:t xml:space="preserve">arrangements may be extended for the period of the sabbatical, subject to funding. Sabbatical periods are to be agreed and budgeted </w:t>
      </w:r>
      <w:bookmarkStart w:id="6" w:name="_Int_pKPvl88m"/>
      <w:r w:rsidRPr="34D4C1F9">
        <w:rPr>
          <w:rStyle w:val="normaltextrun"/>
          <w:rFonts w:asciiTheme="minorHAnsi" w:eastAsiaTheme="majorEastAsia" w:hAnsiTheme="minorHAnsi" w:cstheme="minorBidi"/>
          <w:color w:val="000000" w:themeColor="text1"/>
          <w:lang w:val="en-US"/>
        </w:rPr>
        <w:t>on</w:t>
      </w:r>
      <w:bookmarkEnd w:id="6"/>
      <w:r w:rsidRPr="34D4C1F9">
        <w:rPr>
          <w:rStyle w:val="normaltextrun"/>
          <w:rFonts w:asciiTheme="minorHAnsi" w:eastAsiaTheme="majorEastAsia" w:hAnsiTheme="minorHAnsi" w:cstheme="minorBidi"/>
          <w:color w:val="000000" w:themeColor="text1"/>
          <w:lang w:val="en-US"/>
        </w:rPr>
        <w:t xml:space="preserve"> </w:t>
      </w:r>
      <w:bookmarkStart w:id="7" w:name="_Int_JkSm3ioT"/>
      <w:r w:rsidRPr="34D4C1F9">
        <w:rPr>
          <w:rStyle w:val="normaltextrun"/>
          <w:rFonts w:asciiTheme="minorHAnsi" w:eastAsiaTheme="majorEastAsia" w:hAnsiTheme="minorHAnsi" w:cstheme="minorBidi"/>
          <w:color w:val="000000" w:themeColor="text1"/>
          <w:lang w:val="en-US"/>
        </w:rPr>
        <w:t>appointment</w:t>
      </w:r>
      <w:bookmarkEnd w:id="7"/>
      <w:r w:rsidRPr="34D4C1F9">
        <w:rPr>
          <w:rStyle w:val="normaltextrun"/>
          <w:rFonts w:asciiTheme="minorHAnsi" w:eastAsiaTheme="majorEastAsia" w:hAnsiTheme="minorHAnsi" w:cstheme="minorBidi"/>
          <w:color w:val="000000" w:themeColor="text1"/>
          <w:lang w:val="en-US"/>
        </w:rPr>
        <w:t xml:space="preserve">. </w:t>
      </w:r>
    </w:p>
    <w:p w14:paraId="360B95F1" w14:textId="77777777" w:rsidR="00550290" w:rsidRPr="003A1D81" w:rsidRDefault="00550290" w:rsidP="00550290">
      <w:pPr>
        <w:pStyle w:val="paragraph"/>
        <w:spacing w:before="0" w:beforeAutospacing="0" w:after="0" w:afterAutospacing="0"/>
        <w:textAlignment w:val="baseline"/>
        <w:rPr>
          <w:rFonts w:asciiTheme="minorHAnsi" w:hAnsiTheme="minorHAnsi" w:cstheme="minorHAnsi"/>
          <w:lang w:val="en-US"/>
        </w:rPr>
      </w:pPr>
    </w:p>
    <w:p w14:paraId="7583FC24" w14:textId="77777777" w:rsidR="00550290" w:rsidRDefault="00550290" w:rsidP="00550290">
      <w:pPr>
        <w:spacing w:after="0" w:line="240" w:lineRule="auto"/>
        <w:outlineLvl w:val="1"/>
        <w:rPr>
          <w:rStyle w:val="normaltextrun"/>
          <w:color w:val="000000" w:themeColor="text1"/>
          <w:sz w:val="24"/>
          <w:szCs w:val="24"/>
          <w:lang w:val="en-US"/>
        </w:rPr>
      </w:pPr>
      <w:r w:rsidRPr="00060EDD">
        <w:rPr>
          <w:rStyle w:val="normaltextrun"/>
          <w:color w:val="000000" w:themeColor="text1"/>
          <w:sz w:val="24"/>
          <w:szCs w:val="24"/>
          <w:lang w:val="en-US"/>
        </w:rPr>
        <w:t>The intention is to provide some step-down support for role-holders at the end of the term which could include formation of a network of academic leadership alumni to share experiences and, where possible, step-down coaching support. Alumni will also be asked to provide mentorship for other staff</w:t>
      </w:r>
      <w:r w:rsidRPr="34FFE77D">
        <w:rPr>
          <w:rStyle w:val="normaltextrun"/>
          <w:color w:val="000000" w:themeColor="text1"/>
          <w:sz w:val="24"/>
          <w:szCs w:val="24"/>
          <w:lang w:val="en-US"/>
        </w:rPr>
        <w:t xml:space="preserve"> who undertake new leadership roles and to undertake specific ad hoc University leadership activities e.g., Case management panels.</w:t>
      </w:r>
    </w:p>
    <w:p w14:paraId="636CD6C1" w14:textId="77777777" w:rsidR="00550290" w:rsidRDefault="00550290" w:rsidP="00550290">
      <w:pPr>
        <w:spacing w:after="0" w:line="240" w:lineRule="auto"/>
        <w:outlineLvl w:val="1"/>
        <w:rPr>
          <w:rStyle w:val="normaltextrun"/>
          <w:rFonts w:cstheme="minorHAnsi"/>
          <w:color w:val="000000" w:themeColor="text1"/>
          <w:sz w:val="24"/>
          <w:szCs w:val="24"/>
          <w:lang w:val="en-US"/>
        </w:rPr>
      </w:pPr>
    </w:p>
    <w:p w14:paraId="617796AF" w14:textId="77777777" w:rsidR="00550290" w:rsidRDefault="00550290" w:rsidP="00550290">
      <w:pPr>
        <w:spacing w:after="0" w:line="320" w:lineRule="atLeast"/>
        <w:outlineLvl w:val="1"/>
        <w:rPr>
          <w:rFonts w:eastAsia="Times New Roman" w:cstheme="minorHAnsi"/>
          <w:b/>
          <w:bCs/>
          <w:color w:val="333333"/>
          <w:sz w:val="24"/>
          <w:szCs w:val="24"/>
          <w:lang w:val="en" w:eastAsia="en-GB"/>
        </w:rPr>
      </w:pPr>
      <w:r w:rsidRPr="003715A7">
        <w:rPr>
          <w:rFonts w:eastAsia="Times New Roman" w:cstheme="minorHAnsi"/>
          <w:b/>
          <w:bCs/>
          <w:color w:val="333333"/>
          <w:sz w:val="24"/>
          <w:szCs w:val="24"/>
          <w:lang w:val="en" w:eastAsia="en-GB"/>
        </w:rPr>
        <w:t>Last updated:</w:t>
      </w:r>
      <w:r>
        <w:rPr>
          <w:rFonts w:eastAsia="Times New Roman" w:cstheme="minorHAnsi"/>
          <w:b/>
          <w:bCs/>
          <w:color w:val="333333"/>
          <w:sz w:val="24"/>
          <w:szCs w:val="24"/>
          <w:lang w:val="en" w:eastAsia="en-GB"/>
        </w:rPr>
        <w:t xml:space="preserve"> April 2025</w:t>
      </w:r>
    </w:p>
    <w:p w14:paraId="43DC98FB" w14:textId="77777777" w:rsidR="00550290" w:rsidRDefault="00550290" w:rsidP="00550290">
      <w:pPr>
        <w:spacing w:after="0" w:line="320" w:lineRule="atLeast"/>
        <w:outlineLvl w:val="1"/>
        <w:rPr>
          <w:rFonts w:eastAsia="Times New Roman" w:cstheme="minorHAnsi"/>
          <w:b/>
          <w:bCs/>
          <w:color w:val="333333"/>
          <w:sz w:val="24"/>
          <w:szCs w:val="24"/>
          <w:lang w:val="en" w:eastAsia="en-GB"/>
        </w:rPr>
      </w:pPr>
      <w:r>
        <w:rPr>
          <w:rFonts w:eastAsia="Times New Roman" w:cstheme="minorHAnsi"/>
          <w:b/>
          <w:bCs/>
          <w:color w:val="333333"/>
          <w:sz w:val="24"/>
          <w:szCs w:val="24"/>
          <w:lang w:val="en" w:eastAsia="en-GB"/>
        </w:rPr>
        <w:t>Next Policy Review Date: July 2025</w:t>
      </w:r>
    </w:p>
    <w:p w14:paraId="00E5B41F" w14:textId="77777777" w:rsidR="00550290" w:rsidRDefault="00550290" w:rsidP="00550290">
      <w:pPr>
        <w:spacing w:after="0" w:line="320" w:lineRule="atLeast"/>
        <w:outlineLvl w:val="1"/>
        <w:rPr>
          <w:rFonts w:eastAsia="Times New Roman" w:cstheme="minorHAnsi"/>
          <w:b/>
          <w:bCs/>
          <w:color w:val="333333"/>
          <w:sz w:val="24"/>
          <w:szCs w:val="24"/>
          <w:lang w:val="en" w:eastAsia="en-GB"/>
        </w:rPr>
      </w:pPr>
      <w:r>
        <w:rPr>
          <w:rFonts w:eastAsia="Times New Roman" w:cstheme="minorHAnsi"/>
          <w:b/>
          <w:bCs/>
          <w:color w:val="333333"/>
          <w:sz w:val="24"/>
          <w:szCs w:val="24"/>
          <w:lang w:val="en" w:eastAsia="en-GB"/>
        </w:rPr>
        <w:t xml:space="preserve">Allowance Review Date: July 2026 </w:t>
      </w:r>
    </w:p>
    <w:p w14:paraId="073BC210" w14:textId="77777777" w:rsidR="00550290" w:rsidRPr="003715A7" w:rsidRDefault="00550290" w:rsidP="00550290">
      <w:pPr>
        <w:spacing w:after="0" w:line="320" w:lineRule="atLeast"/>
        <w:outlineLvl w:val="1"/>
        <w:rPr>
          <w:rFonts w:eastAsia="Times New Roman" w:cstheme="minorHAnsi"/>
          <w:b/>
          <w:bCs/>
          <w:color w:val="333333"/>
          <w:sz w:val="24"/>
          <w:szCs w:val="24"/>
          <w:lang w:val="en" w:eastAsia="en-GB"/>
        </w:rPr>
      </w:pPr>
    </w:p>
    <w:p w14:paraId="2B0AAA74" w14:textId="77777777" w:rsidR="007523A6" w:rsidRDefault="007523A6"/>
    <w:sectPr w:rsidR="00752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027F"/>
    <w:multiLevelType w:val="multilevel"/>
    <w:tmpl w:val="7A86FDD2"/>
    <w:lvl w:ilvl="0">
      <w:start w:val="1"/>
      <w:numFmt w:val="decimal"/>
      <w:lvlText w:val="%1."/>
      <w:lvlJc w:val="left"/>
      <w:pPr>
        <w:ind w:left="360" w:hanging="360"/>
      </w:pPr>
      <w:rPr>
        <w:b/>
        <w:bCs/>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E1D714D"/>
    <w:multiLevelType w:val="multilevel"/>
    <w:tmpl w:val="AA7602DE"/>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0833D6"/>
    <w:multiLevelType w:val="hybridMultilevel"/>
    <w:tmpl w:val="B94653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48B6799"/>
    <w:multiLevelType w:val="multilevel"/>
    <w:tmpl w:val="708AE03E"/>
    <w:lvl w:ilvl="0">
      <w:start w:val="1"/>
      <w:numFmt w:val="bullet"/>
      <w:lvlText w:val=""/>
      <w:lvlJc w:val="left"/>
      <w:pPr>
        <w:tabs>
          <w:tab w:val="num" w:pos="-765"/>
        </w:tabs>
        <w:ind w:left="-765" w:hanging="360"/>
      </w:pPr>
      <w:rPr>
        <w:rFonts w:ascii="Symbol" w:hAnsi="Symbol" w:hint="default"/>
        <w:sz w:val="20"/>
      </w:rPr>
    </w:lvl>
    <w:lvl w:ilvl="1" w:tentative="1">
      <w:start w:val="1"/>
      <w:numFmt w:val="bullet"/>
      <w:lvlText w:val=""/>
      <w:lvlJc w:val="left"/>
      <w:pPr>
        <w:tabs>
          <w:tab w:val="num" w:pos="-45"/>
        </w:tabs>
        <w:ind w:left="-45" w:hanging="360"/>
      </w:pPr>
      <w:rPr>
        <w:rFonts w:ascii="Symbol" w:hAnsi="Symbol" w:hint="default"/>
        <w:sz w:val="20"/>
      </w:rPr>
    </w:lvl>
    <w:lvl w:ilvl="2" w:tentative="1">
      <w:start w:val="1"/>
      <w:numFmt w:val="bullet"/>
      <w:lvlText w:val=""/>
      <w:lvlJc w:val="left"/>
      <w:pPr>
        <w:tabs>
          <w:tab w:val="num" w:pos="675"/>
        </w:tabs>
        <w:ind w:left="675" w:hanging="360"/>
      </w:pPr>
      <w:rPr>
        <w:rFonts w:ascii="Symbol" w:hAnsi="Symbol" w:hint="default"/>
        <w:sz w:val="20"/>
      </w:rPr>
    </w:lvl>
    <w:lvl w:ilvl="3" w:tentative="1">
      <w:start w:val="1"/>
      <w:numFmt w:val="bullet"/>
      <w:lvlText w:val=""/>
      <w:lvlJc w:val="left"/>
      <w:pPr>
        <w:tabs>
          <w:tab w:val="num" w:pos="1395"/>
        </w:tabs>
        <w:ind w:left="1395" w:hanging="360"/>
      </w:pPr>
      <w:rPr>
        <w:rFonts w:ascii="Symbol" w:hAnsi="Symbol" w:hint="default"/>
        <w:sz w:val="20"/>
      </w:rPr>
    </w:lvl>
    <w:lvl w:ilvl="4" w:tentative="1">
      <w:start w:val="1"/>
      <w:numFmt w:val="bullet"/>
      <w:lvlText w:val=""/>
      <w:lvlJc w:val="left"/>
      <w:pPr>
        <w:tabs>
          <w:tab w:val="num" w:pos="2115"/>
        </w:tabs>
        <w:ind w:left="2115" w:hanging="360"/>
      </w:pPr>
      <w:rPr>
        <w:rFonts w:ascii="Symbol" w:hAnsi="Symbol" w:hint="default"/>
        <w:sz w:val="20"/>
      </w:rPr>
    </w:lvl>
    <w:lvl w:ilvl="5" w:tentative="1">
      <w:start w:val="1"/>
      <w:numFmt w:val="bullet"/>
      <w:lvlText w:val=""/>
      <w:lvlJc w:val="left"/>
      <w:pPr>
        <w:tabs>
          <w:tab w:val="num" w:pos="2835"/>
        </w:tabs>
        <w:ind w:left="2835" w:hanging="360"/>
      </w:pPr>
      <w:rPr>
        <w:rFonts w:ascii="Symbol" w:hAnsi="Symbol" w:hint="default"/>
        <w:sz w:val="20"/>
      </w:rPr>
    </w:lvl>
    <w:lvl w:ilvl="6" w:tentative="1">
      <w:start w:val="1"/>
      <w:numFmt w:val="bullet"/>
      <w:lvlText w:val=""/>
      <w:lvlJc w:val="left"/>
      <w:pPr>
        <w:tabs>
          <w:tab w:val="num" w:pos="3555"/>
        </w:tabs>
        <w:ind w:left="3555" w:hanging="360"/>
      </w:pPr>
      <w:rPr>
        <w:rFonts w:ascii="Symbol" w:hAnsi="Symbol" w:hint="default"/>
        <w:sz w:val="20"/>
      </w:rPr>
    </w:lvl>
    <w:lvl w:ilvl="7" w:tentative="1">
      <w:start w:val="1"/>
      <w:numFmt w:val="bullet"/>
      <w:lvlText w:val=""/>
      <w:lvlJc w:val="left"/>
      <w:pPr>
        <w:tabs>
          <w:tab w:val="num" w:pos="4275"/>
        </w:tabs>
        <w:ind w:left="4275" w:hanging="360"/>
      </w:pPr>
      <w:rPr>
        <w:rFonts w:ascii="Symbol" w:hAnsi="Symbol" w:hint="default"/>
        <w:sz w:val="20"/>
      </w:rPr>
    </w:lvl>
    <w:lvl w:ilvl="8" w:tentative="1">
      <w:start w:val="1"/>
      <w:numFmt w:val="bullet"/>
      <w:lvlText w:val=""/>
      <w:lvlJc w:val="left"/>
      <w:pPr>
        <w:tabs>
          <w:tab w:val="num" w:pos="4995"/>
        </w:tabs>
        <w:ind w:left="4995" w:hanging="360"/>
      </w:pPr>
      <w:rPr>
        <w:rFonts w:ascii="Symbol" w:hAnsi="Symbol" w:hint="default"/>
        <w:sz w:val="20"/>
      </w:rPr>
    </w:lvl>
  </w:abstractNum>
  <w:abstractNum w:abstractNumId="4" w15:restartNumberingAfterBreak="0">
    <w:nsid w:val="36DE2235"/>
    <w:multiLevelType w:val="multilevel"/>
    <w:tmpl w:val="E790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ED2D49"/>
    <w:multiLevelType w:val="multilevel"/>
    <w:tmpl w:val="FD66DE00"/>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6" w15:restartNumberingAfterBreak="0">
    <w:nsid w:val="56AB2E79"/>
    <w:multiLevelType w:val="multilevel"/>
    <w:tmpl w:val="3B98B8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0477F1"/>
    <w:multiLevelType w:val="hybridMultilevel"/>
    <w:tmpl w:val="5E02E6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E2ADCF0"/>
    <w:multiLevelType w:val="hybridMultilevel"/>
    <w:tmpl w:val="FFFFFFFF"/>
    <w:lvl w:ilvl="0" w:tplc="CF6E37BC">
      <w:start w:val="1"/>
      <w:numFmt w:val="bullet"/>
      <w:lvlText w:val=""/>
      <w:lvlJc w:val="left"/>
      <w:pPr>
        <w:ind w:left="720" w:hanging="360"/>
      </w:pPr>
      <w:rPr>
        <w:rFonts w:ascii="Symbol" w:hAnsi="Symbol" w:hint="default"/>
      </w:rPr>
    </w:lvl>
    <w:lvl w:ilvl="1" w:tplc="703AEA28">
      <w:start w:val="1"/>
      <w:numFmt w:val="bullet"/>
      <w:lvlText w:val="o"/>
      <w:lvlJc w:val="left"/>
      <w:pPr>
        <w:ind w:left="1440" w:hanging="360"/>
      </w:pPr>
      <w:rPr>
        <w:rFonts w:ascii="Courier New" w:hAnsi="Courier New" w:hint="default"/>
      </w:rPr>
    </w:lvl>
    <w:lvl w:ilvl="2" w:tplc="B12A3E4C">
      <w:start w:val="1"/>
      <w:numFmt w:val="bullet"/>
      <w:lvlText w:val=""/>
      <w:lvlJc w:val="left"/>
      <w:pPr>
        <w:ind w:left="2160" w:hanging="360"/>
      </w:pPr>
      <w:rPr>
        <w:rFonts w:ascii="Wingdings" w:hAnsi="Wingdings" w:hint="default"/>
      </w:rPr>
    </w:lvl>
    <w:lvl w:ilvl="3" w:tplc="5FBADAC8">
      <w:start w:val="1"/>
      <w:numFmt w:val="bullet"/>
      <w:lvlText w:val=""/>
      <w:lvlJc w:val="left"/>
      <w:pPr>
        <w:ind w:left="2880" w:hanging="360"/>
      </w:pPr>
      <w:rPr>
        <w:rFonts w:ascii="Symbol" w:hAnsi="Symbol" w:hint="default"/>
      </w:rPr>
    </w:lvl>
    <w:lvl w:ilvl="4" w:tplc="E2C8D408">
      <w:start w:val="1"/>
      <w:numFmt w:val="bullet"/>
      <w:lvlText w:val="o"/>
      <w:lvlJc w:val="left"/>
      <w:pPr>
        <w:ind w:left="3600" w:hanging="360"/>
      </w:pPr>
      <w:rPr>
        <w:rFonts w:ascii="Courier New" w:hAnsi="Courier New" w:hint="default"/>
      </w:rPr>
    </w:lvl>
    <w:lvl w:ilvl="5" w:tplc="AF6402E6">
      <w:start w:val="1"/>
      <w:numFmt w:val="bullet"/>
      <w:lvlText w:val=""/>
      <w:lvlJc w:val="left"/>
      <w:pPr>
        <w:ind w:left="4320" w:hanging="360"/>
      </w:pPr>
      <w:rPr>
        <w:rFonts w:ascii="Wingdings" w:hAnsi="Wingdings" w:hint="default"/>
      </w:rPr>
    </w:lvl>
    <w:lvl w:ilvl="6" w:tplc="B05E86BC">
      <w:start w:val="1"/>
      <w:numFmt w:val="bullet"/>
      <w:lvlText w:val=""/>
      <w:lvlJc w:val="left"/>
      <w:pPr>
        <w:ind w:left="5040" w:hanging="360"/>
      </w:pPr>
      <w:rPr>
        <w:rFonts w:ascii="Symbol" w:hAnsi="Symbol" w:hint="default"/>
      </w:rPr>
    </w:lvl>
    <w:lvl w:ilvl="7" w:tplc="77E02DDC">
      <w:start w:val="1"/>
      <w:numFmt w:val="bullet"/>
      <w:lvlText w:val="o"/>
      <w:lvlJc w:val="left"/>
      <w:pPr>
        <w:ind w:left="5760" w:hanging="360"/>
      </w:pPr>
      <w:rPr>
        <w:rFonts w:ascii="Courier New" w:hAnsi="Courier New" w:hint="default"/>
      </w:rPr>
    </w:lvl>
    <w:lvl w:ilvl="8" w:tplc="BD060DDC">
      <w:start w:val="1"/>
      <w:numFmt w:val="bullet"/>
      <w:lvlText w:val=""/>
      <w:lvlJc w:val="left"/>
      <w:pPr>
        <w:ind w:left="6480" w:hanging="360"/>
      </w:pPr>
      <w:rPr>
        <w:rFonts w:ascii="Wingdings" w:hAnsi="Wingdings" w:hint="default"/>
      </w:rPr>
    </w:lvl>
  </w:abstractNum>
  <w:abstractNum w:abstractNumId="9" w15:restartNumberingAfterBreak="0">
    <w:nsid w:val="5FED5735"/>
    <w:multiLevelType w:val="hybridMultilevel"/>
    <w:tmpl w:val="CB1A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2F21A8"/>
    <w:multiLevelType w:val="hybridMultilevel"/>
    <w:tmpl w:val="3408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941EDC"/>
    <w:multiLevelType w:val="multilevel"/>
    <w:tmpl w:val="19F0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8872223">
    <w:abstractNumId w:val="8"/>
  </w:num>
  <w:num w:numId="2" w16cid:durableId="1049497268">
    <w:abstractNumId w:val="6"/>
  </w:num>
  <w:num w:numId="3" w16cid:durableId="144704473">
    <w:abstractNumId w:val="0"/>
  </w:num>
  <w:num w:numId="4" w16cid:durableId="726756769">
    <w:abstractNumId w:val="7"/>
  </w:num>
  <w:num w:numId="5" w16cid:durableId="14698189">
    <w:abstractNumId w:val="11"/>
  </w:num>
  <w:num w:numId="6" w16cid:durableId="1415471142">
    <w:abstractNumId w:val="5"/>
  </w:num>
  <w:num w:numId="7" w16cid:durableId="2113553371">
    <w:abstractNumId w:val="4"/>
  </w:num>
  <w:num w:numId="8" w16cid:durableId="491995726">
    <w:abstractNumId w:val="1"/>
  </w:num>
  <w:num w:numId="9" w16cid:durableId="542714058">
    <w:abstractNumId w:val="3"/>
  </w:num>
  <w:num w:numId="10" w16cid:durableId="1479375912">
    <w:abstractNumId w:val="10"/>
  </w:num>
  <w:num w:numId="11" w16cid:durableId="1156457616">
    <w:abstractNumId w:val="9"/>
  </w:num>
  <w:num w:numId="12" w16cid:durableId="1855607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90"/>
    <w:rsid w:val="002378CD"/>
    <w:rsid w:val="00550290"/>
    <w:rsid w:val="007523A6"/>
    <w:rsid w:val="00931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C96F"/>
  <w15:chartTrackingRefBased/>
  <w15:docId w15:val="{9D9EABD7-7036-4381-B11E-C3A8220A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290"/>
    <w:rPr>
      <w:kern w:val="0"/>
      <w14:ligatures w14:val="none"/>
    </w:rPr>
  </w:style>
  <w:style w:type="paragraph" w:styleId="Heading1">
    <w:name w:val="heading 1"/>
    <w:basedOn w:val="Normal"/>
    <w:next w:val="Normal"/>
    <w:link w:val="Heading1Char"/>
    <w:uiPriority w:val="9"/>
    <w:qFormat/>
    <w:rsid w:val="00550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2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2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2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2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2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2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2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2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2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2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2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290"/>
    <w:rPr>
      <w:rFonts w:eastAsiaTheme="majorEastAsia" w:cstheme="majorBidi"/>
      <w:color w:val="272727" w:themeColor="text1" w:themeTint="D8"/>
    </w:rPr>
  </w:style>
  <w:style w:type="paragraph" w:styleId="Title">
    <w:name w:val="Title"/>
    <w:basedOn w:val="Normal"/>
    <w:next w:val="Normal"/>
    <w:link w:val="TitleChar"/>
    <w:uiPriority w:val="10"/>
    <w:qFormat/>
    <w:rsid w:val="00550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290"/>
    <w:pPr>
      <w:spacing w:before="160"/>
      <w:jc w:val="center"/>
    </w:pPr>
    <w:rPr>
      <w:i/>
      <w:iCs/>
      <w:color w:val="404040" w:themeColor="text1" w:themeTint="BF"/>
    </w:rPr>
  </w:style>
  <w:style w:type="character" w:customStyle="1" w:styleId="QuoteChar">
    <w:name w:val="Quote Char"/>
    <w:basedOn w:val="DefaultParagraphFont"/>
    <w:link w:val="Quote"/>
    <w:uiPriority w:val="29"/>
    <w:rsid w:val="00550290"/>
    <w:rPr>
      <w:i/>
      <w:iCs/>
      <w:color w:val="404040" w:themeColor="text1" w:themeTint="BF"/>
    </w:rPr>
  </w:style>
  <w:style w:type="paragraph" w:styleId="ListParagraph">
    <w:name w:val="List Paragraph"/>
    <w:basedOn w:val="Normal"/>
    <w:uiPriority w:val="34"/>
    <w:qFormat/>
    <w:rsid w:val="00550290"/>
    <w:pPr>
      <w:ind w:left="720"/>
      <w:contextualSpacing/>
    </w:pPr>
  </w:style>
  <w:style w:type="character" w:styleId="IntenseEmphasis">
    <w:name w:val="Intense Emphasis"/>
    <w:basedOn w:val="DefaultParagraphFont"/>
    <w:uiPriority w:val="21"/>
    <w:qFormat/>
    <w:rsid w:val="00550290"/>
    <w:rPr>
      <w:i/>
      <w:iCs/>
      <w:color w:val="0F4761" w:themeColor="accent1" w:themeShade="BF"/>
    </w:rPr>
  </w:style>
  <w:style w:type="paragraph" w:styleId="IntenseQuote">
    <w:name w:val="Intense Quote"/>
    <w:basedOn w:val="Normal"/>
    <w:next w:val="Normal"/>
    <w:link w:val="IntenseQuoteChar"/>
    <w:uiPriority w:val="30"/>
    <w:qFormat/>
    <w:rsid w:val="00550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290"/>
    <w:rPr>
      <w:i/>
      <w:iCs/>
      <w:color w:val="0F4761" w:themeColor="accent1" w:themeShade="BF"/>
    </w:rPr>
  </w:style>
  <w:style w:type="character" w:styleId="IntenseReference">
    <w:name w:val="Intense Reference"/>
    <w:basedOn w:val="DefaultParagraphFont"/>
    <w:uiPriority w:val="32"/>
    <w:qFormat/>
    <w:rsid w:val="00550290"/>
    <w:rPr>
      <w:b/>
      <w:bCs/>
      <w:smallCaps/>
      <w:color w:val="0F4761" w:themeColor="accent1" w:themeShade="BF"/>
      <w:spacing w:val="5"/>
    </w:rPr>
  </w:style>
  <w:style w:type="paragraph" w:styleId="NormalWeb">
    <w:name w:val="Normal (Web)"/>
    <w:basedOn w:val="Normal"/>
    <w:uiPriority w:val="99"/>
    <w:unhideWhenUsed/>
    <w:rsid w:val="005502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50290"/>
    <w:rPr>
      <w:color w:val="0000FF"/>
      <w:u w:val="single"/>
    </w:rPr>
  </w:style>
  <w:style w:type="paragraph" w:customStyle="1" w:styleId="paragraph">
    <w:name w:val="paragraph"/>
    <w:basedOn w:val="Normal"/>
    <w:rsid w:val="005502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50290"/>
  </w:style>
  <w:style w:type="character" w:customStyle="1" w:styleId="eop">
    <w:name w:val="eop"/>
    <w:basedOn w:val="DefaultParagraphFont"/>
    <w:rsid w:val="00550290"/>
  </w:style>
  <w:style w:type="character" w:customStyle="1" w:styleId="cf01">
    <w:name w:val="cf01"/>
    <w:basedOn w:val="DefaultParagraphFont"/>
    <w:rsid w:val="0055029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istol.ac.uk/hr/resourcing/additionalguidance/acadlead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2032</Words>
  <Characters>11585</Characters>
  <Application>Microsoft Office Word</Application>
  <DocSecurity>2</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 Ashford</dc:creator>
  <cp:keywords/>
  <dc:description/>
  <cp:lastModifiedBy>Rhi Ashford</cp:lastModifiedBy>
  <cp:revision>2</cp:revision>
  <dcterms:created xsi:type="dcterms:W3CDTF">2025-04-29T14:30:00Z</dcterms:created>
  <dcterms:modified xsi:type="dcterms:W3CDTF">2025-04-29T14:31:00Z</dcterms:modified>
</cp:coreProperties>
</file>